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fw24w2hyfwp4r">
    <w:p w:rsidR="006531B6" w:rsidRPr="007A3B62" w:rsidRDefault="006531B6" w:rsidP="00A350CE" vyd:_id="vyd:mhydszbrwuy1yg">
      <w:pPr>
        <w:spacing w:after="0" w:before="0"/>
        <w:ind w:start="0" w:end="0"/>
        <w:jc w:val="center"/>
        <w:rPr>
          <w:rFonts w:ascii="Times New Roman" w:hAnsi="Times New Roman" w:eastAsia="Times New Roman" w:cs="Times New Roman"/>
          <w:sz w:val="23"/>
          <w:b w:val="1"/>
        </w:rPr>
      </w:pPr>
      <w:r>
        <w:rPr>
          <w:rFonts w:ascii="Times New Roman" w:hAnsi="Times New Roman" w:eastAsia="Times New Roman" w:cs="Times New Roman"/>
          <w:sz w:val="23"/>
          <w:b w:val="1"/>
        </w:rPr>
        <w:t vyd:_id="vyd:mhydszbq8mpzt9">ПРОГРАММА</w:t>
      </w:r>
    </w:p>
    <w:p w:rsidR="006531B6" w:rsidRPr="007A3B62" w:rsidRDefault="006531B6" w:rsidP="00A350CE" vyd:_id="vyd:mhydveanbpdc8w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  <w:b w:val="1"/>
        </w:rPr>
        <w:t vyd:_id="vyd:mhydveamt1rgoj">дня креативных индустрий</w:t>
      </w:r>
    </w:p>
    <w:p w:rsidR="006531B6" w:rsidRPr="007A3B62" w:rsidRDefault="006531B6" w:rsidP="00A350CE" vyd:_id="vyd:mhydszbqvqcvs0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  <w:b w:val="1"/>
        </w:rPr>
        <w:t vyd:_id="vyd:mhydszbpw98r5o">«КРЕАТИВНАЯ СРЕДА»</w:t>
      </w:r>
    </w:p>
    <w:p w:rsidR="006531B6" w:rsidRPr="007A3B62" w:rsidRDefault="006531B6" w:rsidP="00A350CE" vyd:_id="vyd:mhydszbp4wlo9c">
      <w:pPr>
        <w:spacing w:after="0" w:before="0"/>
        <w:ind w:start="0" w:end="0"/>
        <w:jc w:val="center"/>
        <w:rPr>
          <w:rFonts w:ascii="Times New Roman" w:hAnsi="Times New Roman" w:eastAsia="Times New Roman" w:cs="Times New Roman"/>
          <w:sz w:val="23"/>
          <w:b w:val="1"/>
        </w:rPr>
      </w:pPr>
      <w:r>
        <w:rPr>
          <w:rFonts w:ascii="Times New Roman" w:hAnsi="Times New Roman" w:eastAsia="Times New Roman" w:cs="Times New Roman"/>
          <w:sz w:val="23"/>
          <w:b w:val="1"/>
        </w:rPr>
        <w:t vyd:_id="vyd:mhydszbo8utscs">г. Магнитогорск</w:t>
      </w:r>
    </w:p>
    <w:p w:rsidR="006531B6" w:rsidRPr="007A3B62" w:rsidRDefault="006531B6" w:rsidP="00A350CE" vyd:_id="vyd:mi43sm9laacl8l">
      <w:pPr>
        <w:spacing w:after="0" w:before="0"/>
        <w:ind w:start="0" w:end="0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</w:rPr>
        <w:t vyd:_id="vyd:mi43suo5p6eyz3" xml:space="preserve">Дата: 26 ноября 2025 года, среда </w:t>
      </w:r>
    </w:p>
    <w:tbl vyd:_id="vyd:mi43shnadtp6u8">
      <w:tblPr>
        <w:tblStyle w:val="TableGrid"/>
        <w:tblW w:w="10065" w:type="dxa"/>
        <w:tblLayout w:type="fixed"/>
      </w:tblPr>
      <w:tblGrid>
        <w:gridCol w:w="1560"/>
        <w:gridCol w:w="4252"/>
        <w:gridCol w:w="284.496"/>
        <w:gridCol w:w="3968.504"/>
      </w:tblGrid>
      <w:tr vyd:_id="vyd:mi43shoj26wxzv">
        <w:tc vyd:_id="vyd:mi43sholwyoly9">
          <w:tcPr>
            <w:hMerge w:val="restart"/>
            <w:shd w:val="clear" w:fill="E2EFD9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mq70bxe">
            <w:pPr>
              <w:spacing w:after="0" w:before="0"/>
              <w:ind w:start="0" w:end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</w:rPr>
              <w:t vyd:_id="vyd:mi43shom2938b7" xml:space="preserve">​Центральная городская библиотека им. Б.А. Ручьева </w:t>
            </w:r>
          </w:p>
          <w:p vyd:_id="vyd:mi43shollbbqyy">
            <w:pPr>
              <w:spacing w:after="0" w:before="0"/>
              <w:ind w:start="0" w:end="182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</w:rPr>
              <w:t vyd:_id="vyd:mi43shom6upm5n">ул. ​Советской Армии, 23​</w:t>
            </w:r>
          </w:p>
        </w:tc>
        <w:tc vyd:_id="vyd:mi43sholoj5snk">
          <w:tcPr>
            <w:hMerge w:val="continue"/>
          </w:tcPr>
          <w:p vyd:_id="vyd:mi43sholm2ft6b"/>
        </w:tc>
        <w:tc vyd:_id="vyd:mi43shokfpdva3">
          <w:tcPr>
            <w:hMerge w:val="continue"/>
          </w:tcPr>
          <w:p vyd:_id="vyd:mi43shokl99xc2"/>
        </w:tc>
        <w:tc vyd:_id="vyd:mi43shojle75a7">
          <w:tcPr>
            <w:hMerge w:val="continue"/>
          </w:tcPr>
          <w:p vyd:_id="vyd:mi43shok6pc8im"/>
        </w:tc>
      </w:tr>
      <w:tr vyd:_id="vyd:mi43shogdcnv0t">
        <w:tc vyd:_id="vyd:mi43shoi6nv2iz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jz136gu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juf08cp">10.30 – 11.00</w:t>
            </w:r>
          </w:p>
        </w:tc>
        <w:tc vyd:_id="vyd:mi43shohzcoip3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hclvbth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inrvln2">Регистрация участников, кофе-брейк</w:t>
            </w:r>
          </w:p>
        </w:tc>
        <w:tc vyd:_id="vyd:mi43shogr54tn5">
          <w:tcPr>
            <w:hMerge w:val="continue"/>
          </w:tcPr>
          <w:p vyd:_id="vyd:mi43shohdhyx9m"/>
        </w:tc>
        <w:tc vyd:_id="vyd:mi43shogq7d1wy">
          <w:tcPr>
            <w:hMerge w:val="continue"/>
          </w:tcPr>
          <w:p vyd:_id="vyd:mi43shogdi1e5r"/>
        </w:tc>
      </w:tr>
      <w:tr vyd:_id="vyd:mi43shocs3ov0r">
        <w:tc vyd:_id="vyd:mi43shofuec8p9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fb0firh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g0sn7hd">11.00 – 12.30</w:t>
            </w:r>
          </w:p>
        </w:tc>
        <w:tc vyd:_id="vyd:mi43shodwv7fa0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fs00uh5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fw4rb49">ЗАЛ 1</w:t>
            </w:r>
          </w:p>
          <w:p vyd:_id="vyd:mi43shoeefpzq5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e2p3k9y">Открытый диалог «КИЧО. Точка сборки креатива. Магнитогорск»</w:t>
            </w:r>
          </w:p>
          <w:p vyd:_id="vyd:mi43shodnexgxg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i w:val="1"/>
              </w:rPr>
              <w:t vyd:_id="vyd:mi43shoei5jqvt" xml:space="preserve">Ключевые спикеры: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vcq4xmvz8e">Правительство Челябинской области, Министерство экономического развития Челябинской области, М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oestnxs1">инистерство архитектуры, градостроительства и комплексного развития территории Челябинской области,</w:t>
            </w:r>
          </w:p>
          <w:p vyd:_id="vyd:mi43shodkjo88a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dxjn1ef">Администрация Магнитогорского городского округа, автономная некоммерческая организация «Агентство развития креативных индустрий Челябинской области» (АНО «КИЧО»), представители креативного бизнеса</w:t>
            </w:r>
          </w:p>
        </w:tc>
        <w:tc vyd:_id="vyd:mi43shoce1a1fw">
          <w:tcPr>
            <w:hMerge w:val="continue"/>
          </w:tcPr>
          <w:p vyd:_id="vyd:mi43shocgf56n0"/>
        </w:tc>
        <w:tc vyd:_id="vyd:mi43shocr4olth">
          <w:tcPr>
            <w:hMerge w:val="continue"/>
          </w:tcPr>
          <w:p vyd:_id="vyd:mi43shociuy3xr"/>
        </w:tc>
      </w:tr>
      <w:tr vyd:_id="vyd:mi43sho9b5nq13">
        <w:tc vyd:_id="vyd:mi43shobiswvd3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bvvu92h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curxuxl">12.30 – 13:00</w:t>
            </w:r>
          </w:p>
        </w:tc>
        <w:tc vyd:_id="vyd:mi43shoa4nocvv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a9kyh5u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bc56q3l">Перерыв</w:t>
            </w:r>
          </w:p>
        </w:tc>
        <w:tc vyd:_id="vyd:mi43shoa8sq6dj">
          <w:tcPr>
            <w:hMerge w:val="continue"/>
          </w:tcPr>
          <w:p vyd:_id="vyd:mi43shoa3c03cb"/>
        </w:tc>
        <w:tc vyd:_id="vyd:mi43sho9imsamv">
          <w:tcPr>
            <w:hMerge w:val="continue"/>
          </w:tcPr>
          <w:p vyd:_id="vyd:mi43shoaprwjn2"/>
        </w:tc>
      </w:tr>
      <w:tr vyd:_id="vyd:mi43sho1hgmt24">
        <w:tc vyd:_id="vyd:mi43sho8lb3dvm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8yz7s0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9fnbeq5">13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9p1ilvf">.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9bh8rlk">00 – 14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9lzwzcq">.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9g5dtjh">30</w:t>
            </w:r>
          </w:p>
        </w:tc>
        <w:tc vyd:_id="vyd:mi43sho4kjm44p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7xas08e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8jx208p">ЗАЛ 2</w:t>
            </w:r>
          </w:p>
          <w:p vyd:_id="vyd:mi43sho7drcoi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73o53d1">Открытая дискуссия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7asoloi" xml:space="preserve"> </w:t>
            </w: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7dg1p8z">по архитектуре и урбанистике</w:t>
            </w:r>
          </w:p>
          <w:p vyd:_id="vyd:mi43sho6n42qzh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67igoxp">«Градостроительный маркетинг территории: влияние архитектуры на экономику, комфорт и развитие города»</w:t>
            </w:r>
          </w:p>
          <w:p vyd:_id="vyd:mi43sho5c5xnf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i w:val="1"/>
              </w:rPr>
              <w:t vyd:_id="vyd:mi43sho6qayevf">Почему важно в современной архитектуре учитывать разные способы взаимодействия, особенно когда речь идет о драйверах экономики, маркетинге территории и комфорте городской среды?</w:t>
            </w:r>
          </w:p>
          <w:p vyd:_id="vyd:mi43sho4llo0q4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5yuk4pl">Ключевые эксперты: М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o54uh6po" xml:space="preserve">инистерство архитектуры, градостроительства и комплексного развития территории Челябинской области,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5qco2h2">АНО «КИЧО», представители креативного бизнеса, эксперты в области архитектуры, урбанистики и дизайна, представители арт-сообщества</w:t>
            </w:r>
          </w:p>
        </w:tc>
        <w:tc vyd:_id="vyd:mi43sho4kzsow4">
          <w:tcPr>
            <w:hMerge w:val="continue"/>
          </w:tcPr>
          <w:p vyd:_id="vyd:mi43sho4h6mklu"/>
        </w:tc>
        <w:tc vyd:_id="vyd:mi43sho1089roi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3v9a4v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4cjncyf">ЗАЛ 1</w:t>
            </w:r>
          </w:p>
          <w:p vyd:_id="vyd:mi43sho2mrol0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o3x4h1fz" xml:space="preserve">Тренинг-мастерская креативного психолога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35lrk1k">«Креативные стратегии и тактики в жизни и профессии»</w:t>
            </w:r>
          </w:p>
          <w:p vyd:_id="vyd:mi43sho2vxob1b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i w:val="1"/>
              </w:rPr>
              <w:t vyd:_id="vyd:mi43sho29p6isc">Спикер: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2qc5lco" xml:space="preserve"> Леонид Филимонов, преподаватель кафедры общей психологии, психодиагностики и психологического консультирования Южно-Уральского государственного университета, основателя и директора Школы развития человека Homo Creativus, члена Челябинского объединения профессиональных психологов</w:t>
            </w:r>
          </w:p>
        </w:tc>
      </w:tr>
      <w:tr vyd:_id="vyd:mi43shnxtvavfy">
        <w:tc vyd:_id="vyd:mi43sho0mg0a20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o0sp0xa1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o1jz5ojm">14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153sp62">.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10c62nh">30 – 14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0oksvxb">.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o0zzep8v">40</w:t>
            </w:r>
          </w:p>
        </w:tc>
        <w:tc vyd:_id="vyd:mi43shnz7f25mo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zhrtf4i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z75ds2e">Перерыв</w:t>
            </w:r>
          </w:p>
        </w:tc>
        <w:tc vyd:_id="vyd:mi43shnyuh8fz5">
          <w:tcPr>
            <w:hMerge w:val="continue"/>
          </w:tcPr>
          <w:p vyd:_id="vyd:mi43shnydangev"/>
        </w:tc>
        <w:tc vyd:_id="vyd:mi43shnxgh8fi3">
          <w:tcPr>
            <w:hMerge w:val="continue"/>
          </w:tcPr>
          <w:p vyd:_id="vyd:mi43shny20yks9"/>
        </w:tc>
      </w:tr>
      <w:tr vyd:_id="vyd:mi43shnt10l5ve">
        <w:tc vyd:_id="vyd:mi43shnxusbiy2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xdfkrxi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xel50cn">14.40 – 15.30</w:t>
            </w:r>
          </w:p>
        </w:tc>
        <w:tc vyd:_id="vyd:mi43shnujiaqgu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wnm9ytc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nwue7lgg">ЗАЛ 1</w:t>
            </w:r>
          </w:p>
          <w:p vyd:_id="vyd:mi43shnv08beit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  <w:shd w:val="clear" w:fill="FFFFFF"/>
              </w:rPr>
              <w:t vyd:_id="vyd:mi43shnwg4f4m5" xml:space="preserve">«Швейка» - презентация арт-резиденции Уральской индустриальной биеннале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nwdras9j">в Магнитогорске, посвященной теме соцгорода и опыту ревитализации бывшей швейной фабрики.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nvxdifj4" xml:space="preserve">  </w:t>
            </w:r>
          </w:p>
          <w:p vyd:_id="vyd:mi43shnu4jhcj2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i w:val="1"/>
              </w:rPr>
              <w:t vyd:_id="vyd:mi43shnvmtaab4">Организатор: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vgtxz1a" xml:space="preserve"> Уральская индустриальная биеннале современного искусства с использованием гранта Губернатора Челябинской области при софинансировании Фонда президентских грантов</w:t>
            </w:r>
          </w:p>
        </w:tc>
        <w:tc vyd:_id="vyd:mi43shnu8wtezp">
          <w:tcPr>
            <w:hMerge w:val="continue"/>
          </w:tcPr>
          <w:p vyd:_id="vyd:mi43shnuk7pnou"/>
        </w:tc>
        <w:tc vyd:_id="vyd:mi43shntlji8q8">
          <w:tcPr>
            <w:hMerge w:val="continue"/>
          </w:tcPr>
          <w:p vyd:_id="vyd:mi43shntf30f4k"/>
        </w:tc>
      </w:tr>
      <w:tr vyd:_id="vyd:mi43shnr36o2ji">
        <w:tc vyd:_id="vyd:mi43shnsqe2o3w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t453nfc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t4jwtz6">15.30 – 15.40</w:t>
            </w:r>
          </w:p>
        </w:tc>
        <w:tc vyd:_id="vyd:mi43shnsf1df7d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sw1izcw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sr7rq9s">Перерыв</w:t>
            </w:r>
          </w:p>
        </w:tc>
        <w:tc vyd:_id="vyd:mi43shnrkaopwt">
          <w:tcPr>
            <w:hMerge w:val="continue"/>
          </w:tcPr>
          <w:p vyd:_id="vyd:mi43shnrn0ymmc"/>
        </w:tc>
        <w:tc vyd:_id="vyd:mi43shnrzkeaie">
          <w:tcPr>
            <w:hMerge w:val="continue"/>
          </w:tcPr>
          <w:p vyd:_id="vyd:mi43shnr46j8u1"/>
        </w:tc>
      </w:tr>
      <w:tr vyd:_id="vyd:mi43shnjf5u01u">
        <w:tc vyd:_id="vyd:mi43shnq2cptk9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qj8a9zs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rhpewr9">15.40 – 16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rs4zw9m">.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qukfvrx">3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qdcp1xu">0</w:t>
            </w:r>
          </w:p>
        </w:tc>
        <w:tc vyd:_id="vyd:mi43shno7rgy91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pi3y2ug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npu2bd3c">ЗАЛ 1</w:t>
            </w:r>
          </w:p>
          <w:p vyd:_id="vyd:mi43shnpdre2yd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  <w:shd w:val="clear" w:fill="FFFFFF"/>
              </w:rPr>
              <w:t vyd:_id="vyd:mi43shnppbs0vi">Презентация грантового конкурса «Индустриальный эксперимент» Благотворительного фонда Владимира Потанина</w:t>
            </w:r>
          </w:p>
          <w:p vyd:_id="vyd:mi43shnovt2kcn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i w:val="1"/>
                <w:shd w:val="clear" w:fill="FFFFFF"/>
              </w:rPr>
              <w:t vyd:_id="vyd:mi43shno92uikh">Спикер: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no0k1l16" xml:space="preserve"> Анна Пьянкова, представитель оператора конкурса — Центра поддержки и развития современного искусства «ЗА АРТ»</w:t>
            </w:r>
          </w:p>
        </w:tc>
        <w:tc vyd:_id="vyd:mi43shnk3iw1ci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numoozy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  <w:shd w:val="clear" w:fill="FFFFFF"/>
              </w:rPr>
              <w:t vyd:_id="vyd:mi43shnn0cv7h8">ЗАЛ 4</w:t>
            </w:r>
          </w:p>
          <w:p vyd:_id="vyd:mi43shnm7rgufd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  <w:shd w:val="clear" w:fill="FFFFFF"/>
              </w:rPr>
              <w:t vyd:_id="vyd:mi43shnncxu7de">Онлайн-консультация</w:t>
            </w:r>
          </w:p>
          <w:p vyd:_id="vyd:mi43shnl69gdqe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  <w:shd w:val="clear" w:fill="FFFFFF"/>
              </w:rPr>
              <w:t vyd:_id="vyd:mi43shnmg84qxx">«Регулирование рекламы с точки зрения законодательства»</w:t>
            </w:r>
          </w:p>
          <w:p vyd:_id="vyd:mi43shnk129hhv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i w:val="1"/>
                <w:shd w:val="clear" w:fill="FFFFFF"/>
              </w:rPr>
              <w:t vyd:_id="vyd:mi43shnl0j2y4c">Спикер: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uiswrm7xlk" xml:space="preserve"> Наталья Мартынюк,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shd w:val="clear" w:fill="FFFFFF"/>
              </w:rPr>
              <w:t vyd:_id="vyd:mi43shnksetnbk" xml:space="preserve"> заместитель руководителя Управления Федеральной антимонопольной службы по Челябинской области</w:t>
            </w:r>
          </w:p>
        </w:tc>
        <w:tc vyd:_id="vyd:mi43shnjym2e32">
          <w:tcPr>
            <w:hMerge w:val="continue"/>
          </w:tcPr>
          <w:p vyd:_id="vyd:mi43shnjjmu1f1"/>
        </w:tc>
      </w:tr>
      <w:tr vyd:_id="vyd:mi43shncz4ogdo">
        <w:tc vyd:_id="vyd:mi43shnijjeuzr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ju1zgoz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jrazbpj">11.00 – 16.00</w:t>
            </w:r>
          </w:p>
        </w:tc>
        <w:tc vyd:_id="vyd:mi43shne6yt939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ni0qeegr">
            <w:pPr>
              <w:spacing w:after="0" w:before="0"/>
              <w:ind w:start="720" w:end="0" w:hanging="72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nizzsz7g">ЗАЛ 3</w:t>
            </w:r>
          </w:p>
          <w:p vyd:_id="vyd:mi43shnh1n8is8">
            <w:pPr>
              <w:spacing w:after="0" w:before="0"/>
              <w:ind w:start="720" w:end="0" w:hanging="72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ni10mb0j">Консультации по мерам поддержки креативного бизнеса</w:t>
            </w:r>
          </w:p>
          <w:p vyd:_id="vyd:mi43shnh788xgy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nhtcuqzf">Креативные предприниматели смогут получить консультации по мерам государственной и региональной поддержки от представителей: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h4i5iun" xml:space="preserve">    </w:t>
            </w:r>
          </w:p>
          <w:p vyd:_id="vyd:mi43shnguf4kea">
            <w:pPr>
              <w:spacing w:after="0" w:before="0"/>
              <w:ind w:start="720" w:end="0" w:hanging="36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Symbol" w:hAnsi="Symbol" w:eastAsia="Symbol" w:cs="Symbol"/>
                <w:sz w:val="24"/>
              </w:rPr>
              <w:t vyd:_id="vyd:mi43shnhq4z0xm">·</w:t>
            </w:r>
            <w:r>
              <w:rPr>
                <w:rFonts w:ascii="Times New Roman" w:hAnsi="Times New Roman" w:eastAsia="Times New Roman" w:cs="Times New Roman"/>
                <w:sz w:val="14"/>
                <w:b w:val="0"/>
                <w:i w:val="0"/>
              </w:rPr>
              <w:t vyd:_id="vyd:mi43shnhr59kap" xml:space="preserve">       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g38n2be">автономной некоммерческой организации «Агентство развития креативных индустрий Челябинской области» (АНО «КИЧО»);</w:t>
            </w:r>
          </w:p>
          <w:p vyd:_id="vyd:mi43shnfew99zv">
            <w:pPr>
              <w:spacing w:after="0" w:before="0"/>
              <w:ind w:start="720" w:end="0" w:hanging="36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Symbol" w:hAnsi="Symbol" w:eastAsia="Symbol" w:cs="Symbol"/>
                <w:sz w:val="24"/>
              </w:rPr>
              <w:t vyd:_id="vyd:mi43shngqjwgdq">·</w:t>
            </w:r>
            <w:r>
              <w:rPr>
                <w:rFonts w:ascii="Times New Roman" w:hAnsi="Times New Roman" w:eastAsia="Times New Roman" w:cs="Times New Roman"/>
                <w:sz w:val="14"/>
                <w:b w:val="0"/>
                <w:i w:val="0"/>
              </w:rPr>
              <w:t vyd:_id="vyd:mi43shnghk25ly" xml:space="preserve">       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ngbe0n96">фонда развития предпринимательства Челябинской области – центра «Мой бизнес» (филиал в г. Магнитогорска)</w:t>
            </w:r>
          </w:p>
        </w:tc>
        <w:tc vyd:_id="vyd:mi43shnd9lid6s">
          <w:tcPr>
            <w:hMerge w:val="continue"/>
          </w:tcPr>
          <w:p vyd:_id="vyd:mi43shne6maa0f"/>
        </w:tc>
        <w:tc vyd:_id="vyd:mi43shnc5t0g2h">
          <w:tcPr>
            <w:hMerge w:val="continue"/>
          </w:tcPr>
          <w:p vyd:_id="vyd:mi43shnc3a29qc"/>
        </w:tc>
      </w:tr>
    </w:tbl>
    <w:p w:rsidR="006531B6" w:rsidRPr="007A3B62" w:rsidRDefault="006531B6" w:rsidP="00A350CE" vyd:_id="vyd:mi43shond9vhy0">
      <w:pPr>
        <w:spacing w:after="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3"/>
          <w:b w:val="1"/>
        </w:rPr>
      </w:pPr>
    </w:p>
    <w:p w:rsidR="006531B6" w:rsidRPr="007A3B62" w:rsidRDefault="006531B6" w:rsidP="00A350CE" vyd:_id="vyd:mi43xk7ovu6qk3">
      <w:pPr>
        <w:spacing w:after="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  <w:b w:val="1"/>
        </w:rPr>
        <w:t vyd:_id="vyd:mi43shnatry80m">ЭКСКУРСИОННАЯ ПРОГРАММА</w:t>
      </w:r>
    </w:p>
    <w:p w:rsidR="006531B6" w:rsidRPr="007A3B62" w:rsidRDefault="006531B6" w:rsidP="00A350CE" vyd:_id="vyd:mi43shn9069s4u">
      <w:pPr>
        <w:spacing w:after="0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</w:rPr>
        <w:t vyd:_id="vyd:mi43shn9aibbq8">Дата: 26 ноября 2025 года, среда</w:t>
      </w:r>
    </w:p>
    <w:p w:rsidR="006531B6" w:rsidRPr="007A3B62" w:rsidRDefault="006531B6" w:rsidP="00A350CE" vyd:_id="vyd:mi43shn8oywhtu">
      <w:pPr>
        <w:spacing w:after="160" w:lineRule="auto" w:line="256.8" w:before="0"/>
        <w:ind w:start="0" w:end="0" w:hanging="567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3"/>
          <w:u w:val="single"/>
          <w:b w:val="1"/>
        </w:rPr>
        <w:t vyd:_id="vyd:mi43shn71x3dnp">Необходима предварительная регистрация</w:t>
      </w:r>
    </w:p>
    <w:tbl vyd:_id="vyd:mi43shmbke8avr">
      <w:tblPr>
        <w:tblStyle w:val="TableGrid"/>
        <w:tblLayout w:type="fixed"/>
      </w:tblPr>
      <w:tblGrid>
        <w:gridCol w:w="1457"/>
        <w:gridCol w:w="2796"/>
        <w:gridCol w:w="2693"/>
        <w:gridCol w:w="3069.5"/>
      </w:tblGrid>
      <w:tr vyd:_id="vyd:mi43shmmtrdwkb">
        <w:tc vyd:_id="vyd:mi43shmqda6twk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q5m7yxh">
            <w:pPr>
              <w:spacing w:after="0" w:before="0"/>
              <w:ind w:start="0" w:end="0"/>
              <w:rPr>
                <w:rFonts w:ascii="Times New Roman" w:hAnsi="Times New Roman" w:eastAsia="Times New Roman" w:cs="Times New Roman"/>
                <w:sz w:val="23"/>
                <w:b w:val="1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icxy0buv9tcam">13:00 - сбор</w:t>
            </w:r>
          </w:p>
          <w:p vyd:_id="vyd:micxxxfe2t1r21">
            <w:pPr>
              <w:spacing w:after="0" w:before="0"/>
              <w:ind w:start="0" w:end="0"/>
              <w:rPr>
                <w:rFonts w:ascii="Times New Roman" w:hAnsi="Times New Roman" w:eastAsia="Times New Roman" w:cs="Times New Roman"/>
                <w:sz w:val="23"/>
                <w:b w:val="1"/>
              </w:rPr>
            </w:pPr>
          </w:p>
          <w:p vyd:_id="vyd:micxxxm8sjir6o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i43shmqnv3hc9">13:30 –15:00</w:t>
            </w:r>
          </w:p>
        </w:tc>
        <w:tc vyd:_id="vyd:mi43shmnex44ta">
          <w:tcPr>
            <w:hMerge w:val="restart"/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p5sedzq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mpscou5n">Мастер-класс «Оазис комфорта: секреты оформления зоны отдыха»</w:t>
            </w:r>
          </w:p>
          <w:p vyd:_id="vyd:mi43shmo9aguiv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mpe2s949">Знакомство с востребованной</w:t>
            </w: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mpl04xwb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i43shmpd98eko">профессией мастера садово-паркового и ландшафтного строительства, создание кашпо и композиции для комфортного отдыха</w:t>
            </w:r>
          </w:p>
          <w:p vyd:_id="vyd:mi43shmoxgjg24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/>
              </w:rPr>
              <w:t vyd:_id="vyd:mi43shmomx18bc">Адрес: Политехнический колледж,</w:t>
            </w:r>
          </w:p>
          <w:p vyd:_id="vyd:mi43shmn6nazm7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  <w:shd w:val="clear" w:fill="FFFFFF"/>
              </w:rPr>
              <w:t vyd:_id="vyd:mi43shmoecuvlp">ул. Казакова д.11, лаборатория «Ландшафтного строительства»</w:t>
            </w:r>
          </w:p>
        </w:tc>
        <w:tc vyd:_id="vyd:mi43shmnrn4fmd">
          <w:tcPr>
            <w:hMerge w:val="continue"/>
          </w:tcPr>
          <w:p vyd:_id="vyd:mi43shmn9ttb6s"/>
        </w:tc>
        <w:tc vyd:_id="vyd:mi43shmm1k9tdp">
          <w:tcPr>
            <w:hMerge w:val="continue"/>
          </w:tcPr>
          <w:p vyd:_id="vyd:mi43shmmbq2k9g"/>
        </w:tc>
      </w:tr>
      <w:tr vyd:_id="vyd:mi43shmbch4fci">
        <w:tc vyd:_id="vyd:mi43shmlqyd2un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le68ofo">
            <w:pPr>
              <w:spacing w:after="0" w:before="0"/>
              <w:ind w:start="0" w:end="0"/>
              <w:rPr>
                <w:rFonts w:ascii="Times New Roman" w:hAnsi="Times New Roman" w:eastAsia="Times New Roman" w:cs="Times New Roman"/>
                <w:sz w:val="23"/>
                <w:b w:val="1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icxyi526bw5hg">14:30 - сбор</w:t>
            </w:r>
          </w:p>
          <w:p vyd:_id="vyd:micxygxov7ealb">
            <w:pPr>
              <w:spacing w:after="0" w:before="0"/>
              <w:ind w:start="0" w:end="0"/>
              <w:rPr>
                <w:rFonts w:ascii="Times New Roman" w:hAnsi="Times New Roman" w:eastAsia="Times New Roman" w:cs="Times New Roman"/>
                <w:sz w:val="23"/>
                <w:b w:val="1"/>
              </w:rPr>
            </w:pPr>
          </w:p>
          <w:p vyd:_id="vyd:micxyh3jwncp0r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3"/>
                <w:b w:val="1"/>
              </w:rPr>
              <w:t vyd:_id="vyd:mi43shmmgxoc4v">14:40 – 16:00</w:t>
            </w:r>
          </w:p>
        </w:tc>
        <w:tc vyd:_id="vyd:mi43shmi2gu979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khq8kaw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</w:rPr>
              <w:t vyd:_id="vyd:mi43shmlqr4oew">Экскурсия на предприятие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43shml1f9z84" xml:space="preserve"> 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</w:rPr>
              <w:t vyd:_id="vyd:mi43shmlbg961b">«РнД МГТУ»</w:t>
            </w:r>
          </w:p>
          <w:p vyd:_id="vyd:mi43shmk3j1mpk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43shmkhux046">Знакомство с опытом компании – лидера в сфере высокотехнологичных разработок</w:t>
            </w:r>
          </w:p>
          <w:p vyd:_id="vyd:mi43shmj13qt8q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kk5iu4x">Адрес:</w:t>
            </w:r>
          </w:p>
          <w:p vyd:_id="vyd:mi43shmj7cdzlf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jd1flou">ул. Ленинградская, 79</w:t>
            </w:r>
          </w:p>
        </w:tc>
        <w:tc vyd:_id="vyd:mi43shmevilnk4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ihx16gl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</w:rPr>
              <w:t vyd:_id="vyd:mi43shmiibhid0">Экскурсии в Технологический колледж им. В.П. Омельченко</w:t>
            </w:r>
          </w:p>
          <w:p vyd:_id="vyd:mi43shmhi1f565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mhyuqkoq">В программе мастер-классы по созданию</w:t>
            </w:r>
          </w:p>
          <w:p vyd:_id="vyd:mi43shmgs5u9xs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i43shmggx5xgz">новогоднего макияжа и открыток, мастер-шоу «Футуаж» и презентация коллекции «Стальной Урал»</w:t>
            </w:r>
          </w:p>
          <w:p vyd:_id="vyd:mi43shmf6hnhp0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g77i7j1">Адрес:</w:t>
            </w:r>
          </w:p>
          <w:p vyd:_id="vyd:mi43shmf4ko6qe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fcsuwsx">ул. Сталеваров, 11</w:t>
            </w:r>
          </w:p>
        </w:tc>
        <w:tc vyd:_id="vyd:mi43shmbvbud7w">
          <w:tcPr>
            <w:tcMar>
              <w:top w:w="0" w:type="dxa"/>
              <w:start w:w="108" w:type="dxa"/>
              <w:bottom w:w="0" w:type="dxa"/>
              <w:end w:w="108" w:type="dxa"/>
            </w:tcMar>
          </w:tcPr>
          <w:p vyd:_id="vyd:mi43shmen0nilm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b w:val="1"/>
              </w:rPr>
              <w:t vyd:_id="vyd:mi43shmew1l6uc">Экскурсия по молодёжному центру «Пирамида» МГТУ им. Г.И. Носова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i43shmeec8ngo" xml:space="preserve"> с презентацией возможностей для реализации проектов</w:t>
            </w:r>
          </w:p>
          <w:p vyd:_id="vyd:mi43shmdgdyfxh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dnond8l">Адрес:</w:t>
            </w:r>
          </w:p>
          <w:p vyd:_id="vyd:mi43shmcogedje">
            <w:pPr>
              <w:shd w:val="clear" w:fill="FFFFFF"/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</w:rPr>
              <w:t vyd:_id="vyd:mi43shmdck9wb4">пр. К. Маркса, 50/2</w:t>
            </w:r>
          </w:p>
        </w:tc>
      </w:tr>
    </w:tbl>
    <w:p w:rsidR="006531B6" w:rsidRPr="007A3B62" w:rsidRDefault="006531B6" w:rsidP="00A350CE" vyd:_id="vyd:mi43shmrtudtpk">
      <w:pPr>
        <w:spacing w:after="0" w:before="0"/>
        <w:ind w:start="0" w:end="0"/>
        <w:rPr>
          <w:rFonts w:ascii="Calibri" w:hAnsi="Calibri" w:eastAsia="Calibri" w:cs="Calibri"/>
          <w:sz w:val="22"/>
        </w:rPr>
      </w:pPr>
    </w:p>
    <w:sectPr vyd:_id="vyd:mfw24w2qlyp61s" w:rsidR="006531B6" w:rsidRPr="007A3B62" w:rsidSect="007A3B62">
      <w:type w:val="continuous"/>
      <w:pgSz w:w="11907" w:h="16840" w:orient="portrait"/>
      <w:pgMar w:top="426" w:right="851" w:bottom="638.4" w:left="1347" w:header="709" w:footer="709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0</ep:ScaleCrop>
  <ep:Company/>
  <ep:LinksUpToDate>0</ep:LinksUpToDate>
  <ep:CharactersWithSpaces>0</ep:CharactersWithSpaces>
  <ep:SharedDoc>0</ep:SharedDoc>
  <ep:HyperlinksChanged>0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