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31FD" w14:textId="63A171B6" w:rsidR="00FD1392" w:rsidRPr="00FD1392" w:rsidRDefault="00FD1392" w:rsidP="00FD1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>УВЕДОМЛЕНИЕ О ПРОВЕДЕНИИ ОПРОСА</w:t>
      </w:r>
    </w:p>
    <w:p w14:paraId="1349D9AC" w14:textId="69C459E9" w:rsidR="003A7B01" w:rsidRPr="00FD1392" w:rsidRDefault="00FD1392" w:rsidP="00FD1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>Уважаемый работодатель!</w:t>
      </w:r>
    </w:p>
    <w:p w14:paraId="1A1BF375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В соответствии с поручениями Президента Российской Федерации В.В. Путина2 Министерство труда и социальной защиты Российской Федерации проводит Всероссийский опрос работодателей с целью формирования прогноза потребности экономики в кадрах на период 2027- 2033 годы. </w:t>
      </w:r>
    </w:p>
    <w:p w14:paraId="658FD795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Опрос проводится </w:t>
      </w:r>
      <w:r w:rsidRPr="00FD1392">
        <w:rPr>
          <w:rFonts w:ascii="Times New Roman" w:hAnsi="Times New Roman" w:cs="Times New Roman"/>
          <w:b/>
          <w:bCs/>
          <w:sz w:val="24"/>
          <w:szCs w:val="24"/>
        </w:rPr>
        <w:t>с 1 марта по 30 апреля 2026 г. на Единой цифровой платформе в сфере занятости и трудовых отношений «Работа России»</w:t>
      </w:r>
      <w:r w:rsidRPr="00FD1392">
        <w:rPr>
          <w:rFonts w:ascii="Times New Roman" w:hAnsi="Times New Roman" w:cs="Times New Roman"/>
          <w:sz w:val="24"/>
          <w:szCs w:val="24"/>
        </w:rPr>
        <w:t xml:space="preserve"> с целью оказания помощи работодателям в подготовке квалифицированных кадров в организациях среднего профессионального и высшего образования под запросы работодателей по конкретным специальностям/профессиям. </w:t>
      </w:r>
    </w:p>
    <w:p w14:paraId="08AB3FC3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Во Всероссийском опросе работодателей 2025 года приняли участие и завершили опрос </w:t>
      </w:r>
      <w:r w:rsidRPr="00FD1392">
        <w:rPr>
          <w:rFonts w:ascii="Times New Roman" w:hAnsi="Times New Roman" w:cs="Times New Roman"/>
          <w:b/>
          <w:bCs/>
          <w:sz w:val="24"/>
          <w:szCs w:val="24"/>
        </w:rPr>
        <w:t>более 330 тысяч работодателей, более 23,7 млн работников.</w:t>
      </w:r>
      <w:r w:rsidRPr="00FD1392">
        <w:rPr>
          <w:rFonts w:ascii="Times New Roman" w:hAnsi="Times New Roman" w:cs="Times New Roman"/>
          <w:sz w:val="24"/>
          <w:szCs w:val="24"/>
        </w:rPr>
        <w:t xml:space="preserve"> Проведение опроса курировали более 4,9 тысяч региональных и отраслевых модераторов. Для работодателей предусмотрена консультационная поддержка в личных кабинетах на платформе «Работа России» и через контакт-центры региональных центров занятости. На официальном ресурсе ФГБУ «ВНИИ труда» Минтруда России https://info.vcot.info/ разработана автоматизированная система подбора кода начальных групп занятий по ОКЗ для должности в штатном расписании. </w:t>
      </w:r>
    </w:p>
    <w:p w14:paraId="6D5C1EBA" w14:textId="4D820B71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В период опроса будут организованы бесплатные обучающие курсы по вопросам заполнения опросных форм, кадрового прогноза, применения классификаторов труда и образования на платформе </w:t>
      </w:r>
      <w:hyperlink r:id="rId4" w:history="1">
        <w:r w:rsidRPr="00214A31">
          <w:rPr>
            <w:rStyle w:val="ac"/>
            <w:rFonts w:ascii="Times New Roman" w:hAnsi="Times New Roman" w:cs="Times New Roman"/>
            <w:sz w:val="24"/>
            <w:szCs w:val="24"/>
          </w:rPr>
          <w:t>https://czn.vcot.info/</w:t>
        </w:r>
      </w:hyperlink>
      <w:r w:rsidRPr="00FD13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0F90C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b/>
          <w:bCs/>
          <w:sz w:val="24"/>
          <w:szCs w:val="24"/>
        </w:rPr>
        <w:t xml:space="preserve">Для доступа к анкете опроса на единой цифровой платформе «Работа России» необходимо: </w:t>
      </w:r>
    </w:p>
    <w:p w14:paraId="1E94E199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1. Руководителю организации определить сотрудника от организации, ответственного за прохождение Всероссийского опроса работодателей (далее – сотрудник). Это может быть как сотрудник организации, так и лицо, не состоящее в трудовых отношениях с организацией; </w:t>
      </w:r>
    </w:p>
    <w:p w14:paraId="0DCB4CE8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2. Руководителю или уполномоченному представителю организации с ролью владельца или администратора учетной записи на портале «Госуслуги» необходимо авторизоваться на портале «Госуслуги» от имени организации через систему единой идентификации и аутентификации (ЕСИА); </w:t>
      </w:r>
    </w:p>
    <w:p w14:paraId="1EB9B281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3. Включить сотрудника в список работников организации на портале «Госуслуги». Если сотрудник отсутствует в списке работников организации, то руководителю или уполномоченному представителю с ролью владельца или администратора учетной записи необходимо включить его в данный список. </w:t>
      </w:r>
    </w:p>
    <w:p w14:paraId="29AF89EA" w14:textId="4E4A9818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FD1392">
        <w:rPr>
          <w:rFonts w:ascii="Times New Roman" w:hAnsi="Times New Roman" w:cs="Times New Roman"/>
          <w:sz w:val="24"/>
          <w:szCs w:val="24"/>
        </w:rPr>
        <w:t xml:space="preserve"> Сведения о сотруднике должны соответствовать данным, указанным в его личном кабинете на портале «Госуслуги», в том числе адрес электронной почты и номер мобильного телефона; </w:t>
      </w:r>
    </w:p>
    <w:p w14:paraId="3D5FE290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t xml:space="preserve">4. Войти в личный кабинет организации на единой цифровой платформе «Работа России» и в разделе «Настройки» предоставить сотруднику доступ к анкете опроса. Права на заполнение анкеты имеют владелец, администратор учетной записи или сотрудник, которому был предоставлен доступ. </w:t>
      </w:r>
    </w:p>
    <w:p w14:paraId="2981438F" w14:textId="77777777" w:rsidR="00FD1392" w:rsidRDefault="00FD1392" w:rsidP="00FD1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92">
        <w:rPr>
          <w:rFonts w:ascii="Times New Roman" w:hAnsi="Times New Roman" w:cs="Times New Roman"/>
          <w:sz w:val="24"/>
          <w:szCs w:val="24"/>
        </w:rPr>
        <w:lastRenderedPageBreak/>
        <w:t xml:space="preserve">Для прохождения опроса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 </w:t>
      </w:r>
    </w:p>
    <w:p w14:paraId="461E8B4F" w14:textId="22837DE3" w:rsidR="00FD1392" w:rsidRPr="00FD1392" w:rsidRDefault="00FD1392" w:rsidP="00FD139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392">
        <w:rPr>
          <w:rFonts w:ascii="Times New Roman" w:hAnsi="Times New Roman" w:cs="Times New Roman"/>
          <w:b/>
          <w:bCs/>
          <w:sz w:val="24"/>
          <w:szCs w:val="24"/>
        </w:rPr>
        <w:t>Выражаем признательность за готовность принять участие во Всероссийском опросе работодателей!</w:t>
      </w:r>
    </w:p>
    <w:sectPr w:rsidR="00FD1392" w:rsidRPr="00FD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B9"/>
    <w:rsid w:val="00266BC9"/>
    <w:rsid w:val="00303DB9"/>
    <w:rsid w:val="003A7B01"/>
    <w:rsid w:val="00A61428"/>
    <w:rsid w:val="00F16B95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723E"/>
  <w15:chartTrackingRefBased/>
  <w15:docId w15:val="{FF0D6959-D4C1-4B93-891C-F771E23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D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D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3D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D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3D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3D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D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139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1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n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Алексеевна</dc:creator>
  <cp:keywords/>
  <dc:description/>
  <cp:lastModifiedBy>Сафронова Елена Алексеевна</cp:lastModifiedBy>
  <cp:revision>2</cp:revision>
  <dcterms:created xsi:type="dcterms:W3CDTF">2026-03-03T08:20:00Z</dcterms:created>
  <dcterms:modified xsi:type="dcterms:W3CDTF">2026-03-03T08:24:00Z</dcterms:modified>
</cp:coreProperties>
</file>