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AB5B3" w14:textId="77777777" w:rsidR="00C97EE3" w:rsidRPr="00C97EE3" w:rsidRDefault="00C97EE3" w:rsidP="00C97EE3">
      <w:pPr>
        <w:shd w:val="clear" w:color="auto" w:fill="FFFFFF"/>
        <w:spacing w:before="150" w:after="0" w:line="240" w:lineRule="auto"/>
        <w:textAlignment w:val="baseline"/>
        <w:outlineLvl w:val="0"/>
        <w:rPr>
          <w:rFonts w:ascii="PT Sans" w:eastAsia="Times New Roman" w:hAnsi="PT Sans" w:cs="Open Sans"/>
          <w:color w:val="333333"/>
          <w:kern w:val="36"/>
          <w:sz w:val="45"/>
          <w:szCs w:val="45"/>
          <w:lang w:eastAsia="ru-RU"/>
        </w:rPr>
      </w:pPr>
      <w:r w:rsidRPr="00C97EE3">
        <w:rPr>
          <w:rFonts w:ascii="PT Sans" w:eastAsia="Times New Roman" w:hAnsi="PT Sans" w:cs="Open Sans"/>
          <w:color w:val="333333"/>
          <w:kern w:val="36"/>
          <w:sz w:val="45"/>
          <w:szCs w:val="45"/>
          <w:lang w:eastAsia="ru-RU"/>
        </w:rPr>
        <w:t>«Вопрос-ответ» по проблеме неформальной занятости.</w:t>
      </w:r>
    </w:p>
    <w:p w14:paraId="4552A4DC" w14:textId="77777777" w:rsidR="00C97EE3" w:rsidRPr="00C97EE3" w:rsidRDefault="00C97EE3" w:rsidP="00C97EE3">
      <w:pPr>
        <w:shd w:val="clear" w:color="auto" w:fill="FFFFFF"/>
        <w:spacing w:after="0"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000000"/>
          <w:sz w:val="20"/>
          <w:szCs w:val="20"/>
          <w:bdr w:val="none" w:sz="0" w:space="0" w:color="auto" w:frame="1"/>
          <w:lang w:eastAsia="ru-RU"/>
        </w:rPr>
        <w:fldChar w:fldCharType="begin"/>
      </w:r>
      <w:r w:rsidRPr="00C97EE3">
        <w:rPr>
          <w:rFonts w:ascii="inherit" w:eastAsia="Times New Roman" w:hAnsi="inherit" w:cs="Open Sans"/>
          <w:color w:val="000000"/>
          <w:sz w:val="20"/>
          <w:szCs w:val="20"/>
          <w:bdr w:val="none" w:sz="0" w:space="0" w:color="auto" w:frame="1"/>
          <w:lang w:eastAsia="ru-RU"/>
        </w:rPr>
        <w:instrText xml:space="preserve"> HYPERLINK "https://www.kubzan.ru/page/%D0%B2%D0%BE%D0%BF%D1%80%D0%BE%D1%81_%D0%BE%D1%82%D0%B2%D0%B5%D1%82_%D0%BF%D0%BE_%D0%BF%D1%80%D0%BE%D0%B1%D0%BB%D0%B5%D0%BC%D0%B5_%D0%BD%D0%B5%D1%84%D0%BE%D1%80%D0%BC%D0%B0%D0%BB%D1%8C%D0%BD%D0%BE%D0%B9_%D0%B7%D0%B0%D0%BD%D1%8F%D1%82%D0%BE%D1%81%D1%82%D0%B8" </w:instrText>
      </w:r>
      <w:r w:rsidRPr="00C97EE3">
        <w:rPr>
          <w:rFonts w:ascii="inherit" w:eastAsia="Times New Roman" w:hAnsi="inherit" w:cs="Open Sans"/>
          <w:color w:val="000000"/>
          <w:sz w:val="20"/>
          <w:szCs w:val="20"/>
          <w:bdr w:val="none" w:sz="0" w:space="0" w:color="auto" w:frame="1"/>
          <w:lang w:eastAsia="ru-RU"/>
        </w:rPr>
        <w:fldChar w:fldCharType="separate"/>
      </w:r>
      <w:r w:rsidRPr="00C97EE3">
        <w:rPr>
          <w:rFonts w:ascii="inherit" w:eastAsia="Times New Roman" w:hAnsi="inherit" w:cs="Open Sans"/>
          <w:b/>
          <w:bCs/>
          <w:color w:val="000000"/>
          <w:sz w:val="20"/>
          <w:szCs w:val="20"/>
          <w:bdr w:val="none" w:sz="0" w:space="0" w:color="auto" w:frame="1"/>
          <w:lang w:eastAsia="ru-RU"/>
        </w:rPr>
        <w:t>Кто же такой фрилансер согласно российскому законодательству и как оформляется такая форма занятости</w:t>
      </w:r>
      <w:r w:rsidRPr="00C97EE3">
        <w:rPr>
          <w:rFonts w:ascii="inherit" w:eastAsia="Times New Roman" w:hAnsi="inherit" w:cs="Open Sans"/>
          <w:color w:val="000000"/>
          <w:sz w:val="20"/>
          <w:szCs w:val="20"/>
          <w:bdr w:val="none" w:sz="0" w:space="0" w:color="auto" w:frame="1"/>
          <w:lang w:eastAsia="ru-RU"/>
        </w:rPr>
        <w:fldChar w:fldCharType="end"/>
      </w:r>
    </w:p>
    <w:p w14:paraId="0E8B7773" w14:textId="77777777" w:rsidR="00C97EE3" w:rsidRPr="00C97EE3" w:rsidRDefault="00C97EE3" w:rsidP="00C97EE3">
      <w:pPr>
        <w:shd w:val="clear" w:color="auto" w:fill="FFFFFF"/>
        <w:spacing w:after="0"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b/>
          <w:bCs/>
          <w:color w:val="222222"/>
          <w:sz w:val="20"/>
          <w:szCs w:val="20"/>
          <w:bdr w:val="none" w:sz="0" w:space="0" w:color="auto" w:frame="1"/>
          <w:lang w:eastAsia="ru-RU"/>
        </w:rPr>
        <w:t> Ответ:</w:t>
      </w:r>
    </w:p>
    <w:p w14:paraId="17721CFE"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В современном мире фрилансерами называют людей, которые работают в основном дома, сами ищут проекты, могут работать самостоятельно или у работодателя, но без заключения долговременного договора, нанимаемые работодателем только для выполнения определенного перечня работ.</w:t>
      </w:r>
    </w:p>
    <w:p w14:paraId="0FCF082E" w14:textId="77777777" w:rsidR="00C97EE3" w:rsidRPr="00C97EE3" w:rsidRDefault="00C97EE3" w:rsidP="00C97EE3">
      <w:pPr>
        <w:shd w:val="clear" w:color="auto" w:fill="FFFFFF"/>
        <w:spacing w:after="0"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b/>
          <w:bCs/>
          <w:color w:val="222222"/>
          <w:sz w:val="20"/>
          <w:szCs w:val="20"/>
          <w:bdr w:val="none" w:sz="0" w:space="0" w:color="auto" w:frame="1"/>
          <w:lang w:eastAsia="ru-RU"/>
        </w:rPr>
        <w:t xml:space="preserve">Какие же существуют отличия между фрилансером, </w:t>
      </w:r>
      <w:proofErr w:type="gramStart"/>
      <w:r w:rsidRPr="00C97EE3">
        <w:rPr>
          <w:rFonts w:ascii="inherit" w:eastAsia="Times New Roman" w:hAnsi="inherit" w:cs="Open Sans"/>
          <w:b/>
          <w:bCs/>
          <w:color w:val="222222"/>
          <w:sz w:val="20"/>
          <w:szCs w:val="20"/>
          <w:bdr w:val="none" w:sz="0" w:space="0" w:color="auto" w:frame="1"/>
          <w:lang w:eastAsia="ru-RU"/>
        </w:rPr>
        <w:t>дистанционным  работником</w:t>
      </w:r>
      <w:proofErr w:type="gramEnd"/>
      <w:r w:rsidRPr="00C97EE3">
        <w:rPr>
          <w:rFonts w:ascii="inherit" w:eastAsia="Times New Roman" w:hAnsi="inherit" w:cs="Open Sans"/>
          <w:b/>
          <w:bCs/>
          <w:color w:val="222222"/>
          <w:sz w:val="20"/>
          <w:szCs w:val="20"/>
          <w:bdr w:val="none" w:sz="0" w:space="0" w:color="auto" w:frame="1"/>
          <w:lang w:eastAsia="ru-RU"/>
        </w:rPr>
        <w:t xml:space="preserve"> и надомником.</w:t>
      </w:r>
    </w:p>
    <w:p w14:paraId="14798044"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В Трудовом кодексе РФ, который регулирует именно трудовые отношения между наемным работником и работодателем, закреплены понятия дистанционной работы и надомной работы.</w:t>
      </w:r>
    </w:p>
    <w:p w14:paraId="143A62FC"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Дистанционной работой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общего пользования, в том числе сети «Интернет» (ст. 312.1 ТК РФ).</w:t>
      </w:r>
    </w:p>
    <w:p w14:paraId="1EF40C74" w14:textId="77777777" w:rsidR="00C97EE3" w:rsidRPr="00C97EE3" w:rsidRDefault="00C97EE3" w:rsidP="00C97EE3">
      <w:pPr>
        <w:shd w:val="clear" w:color="auto" w:fill="FFFFFF"/>
        <w:spacing w:after="0"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b/>
          <w:bCs/>
          <w:color w:val="222222"/>
          <w:sz w:val="20"/>
          <w:szCs w:val="20"/>
          <w:bdr w:val="none" w:sz="0" w:space="0" w:color="auto" w:frame="1"/>
          <w:lang w:eastAsia="ru-RU"/>
        </w:rPr>
        <w:t>Надомный труд — примерно то же, но в отношении производственной деятельности.</w:t>
      </w:r>
    </w:p>
    <w:p w14:paraId="138E8CBE"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(ст. 310 ТК РФ).</w:t>
      </w:r>
    </w:p>
    <w:p w14:paraId="5EBA1D41"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 xml:space="preserve">Таким образом, по Трудовому </w:t>
      </w:r>
      <w:proofErr w:type="gramStart"/>
      <w:r w:rsidRPr="00C97EE3">
        <w:rPr>
          <w:rFonts w:ascii="inherit" w:eastAsia="Times New Roman" w:hAnsi="inherit" w:cs="Open Sans"/>
          <w:color w:val="222222"/>
          <w:sz w:val="20"/>
          <w:szCs w:val="20"/>
          <w:lang w:eastAsia="ru-RU"/>
        </w:rPr>
        <w:t>кодексу  РФ</w:t>
      </w:r>
      <w:proofErr w:type="gramEnd"/>
      <w:r w:rsidRPr="00C97EE3">
        <w:rPr>
          <w:rFonts w:ascii="inherit" w:eastAsia="Times New Roman" w:hAnsi="inherit" w:cs="Open Sans"/>
          <w:color w:val="222222"/>
          <w:sz w:val="20"/>
          <w:szCs w:val="20"/>
          <w:lang w:eastAsia="ru-RU"/>
        </w:rPr>
        <w:t xml:space="preserve"> и дистанционная и надомная работа — это именно наемная работа, где сторонами правоотношений выступают работник и работодатель. Обязательное условие такой работы — наличие трудового договора и всех сопутствующих обстоятельств, таких как соблюдение работником внутренних регламентов и правил организации. Работодатель в свою очередь обеспечивает сотрудника работой и платит ему за это заработную плату в четко установленные сроки, а также обеспечивает сотрудника социальными гарантиями, предусмотренными действующим законодательством (больничные, отпуска и т.д.).</w:t>
      </w:r>
    </w:p>
    <w:p w14:paraId="2501245A"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Очевидно, что фриланс не является ни дистанционной, ни надомной работой, так как фрилансер сам обеспечивает себя работой (заказами), не связан с клиентами трудовыми договорами, не подчиняется их внутренним распорядкам, за выполненную работу (услугу) получает вознаграждение, которое носит разовый, а не систематический характер в отношении конкретного клиента (так как систематические выплаты от одного и того же клиента являются признаком трудовых отношений). То есть фриланс не является наемной работой и отношения между заказчиком и фрилансером регулируются не трудовым, а гражданским законодательством РФ.</w:t>
      </w:r>
    </w:p>
    <w:p w14:paraId="37DC4D17" w14:textId="77777777" w:rsidR="00C97EE3" w:rsidRPr="00C97EE3" w:rsidRDefault="00C97EE3" w:rsidP="00C97EE3">
      <w:pPr>
        <w:shd w:val="clear" w:color="auto" w:fill="FFFFFF"/>
        <w:spacing w:after="0"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b/>
          <w:bCs/>
          <w:color w:val="222222"/>
          <w:sz w:val="20"/>
          <w:szCs w:val="20"/>
          <w:bdr w:val="none" w:sz="0" w:space="0" w:color="auto" w:frame="1"/>
          <w:lang w:eastAsia="ru-RU"/>
        </w:rPr>
        <w:lastRenderedPageBreak/>
        <w:t xml:space="preserve">В результате фрилансер социально не защищен, а именно работа фрилансера имеет </w:t>
      </w:r>
      <w:proofErr w:type="gramStart"/>
      <w:r w:rsidRPr="00C97EE3">
        <w:rPr>
          <w:rFonts w:ascii="inherit" w:eastAsia="Times New Roman" w:hAnsi="inherit" w:cs="Open Sans"/>
          <w:b/>
          <w:bCs/>
          <w:color w:val="222222"/>
          <w:sz w:val="20"/>
          <w:szCs w:val="20"/>
          <w:bdr w:val="none" w:sz="0" w:space="0" w:color="auto" w:frame="1"/>
          <w:lang w:eastAsia="ru-RU"/>
        </w:rPr>
        <w:t>ряд  недостатков</w:t>
      </w:r>
      <w:proofErr w:type="gramEnd"/>
      <w:r w:rsidRPr="00C97EE3">
        <w:rPr>
          <w:rFonts w:ascii="inherit" w:eastAsia="Times New Roman" w:hAnsi="inherit" w:cs="Open Sans"/>
          <w:b/>
          <w:bCs/>
          <w:color w:val="222222"/>
          <w:sz w:val="20"/>
          <w:szCs w:val="20"/>
          <w:bdr w:val="none" w:sz="0" w:space="0" w:color="auto" w:frame="1"/>
          <w:lang w:eastAsia="ru-RU"/>
        </w:rPr>
        <w:t>:</w:t>
      </w:r>
    </w:p>
    <w:p w14:paraId="19862E45" w14:textId="77777777" w:rsidR="00C97EE3" w:rsidRPr="00C97EE3" w:rsidRDefault="00C97EE3" w:rsidP="00C97EE3">
      <w:pPr>
        <w:numPr>
          <w:ilvl w:val="0"/>
          <w:numId w:val="1"/>
        </w:numPr>
        <w:shd w:val="clear" w:color="auto" w:fill="FFFFFF"/>
        <w:spacing w:after="0" w:line="315" w:lineRule="atLeast"/>
        <w:ind w:left="1320" w:right="600"/>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отсутствие социальных гарантий (оплачиваемый больничный, отпуск и т. д.), которые предоставляются на наемной работе;</w:t>
      </w:r>
    </w:p>
    <w:p w14:paraId="4BA9C869" w14:textId="77777777" w:rsidR="00C97EE3" w:rsidRPr="00C97EE3" w:rsidRDefault="00C97EE3" w:rsidP="00C97EE3">
      <w:pPr>
        <w:numPr>
          <w:ilvl w:val="0"/>
          <w:numId w:val="1"/>
        </w:numPr>
        <w:shd w:val="clear" w:color="auto" w:fill="FFFFFF"/>
        <w:spacing w:after="0" w:line="315" w:lineRule="atLeast"/>
        <w:ind w:left="1320" w:right="600"/>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прямая зависимость между количеством выполненных заказов и полученными доходами: нет работы — нет денег, в то время как на наемной работе есть гарантированный минимум оплаты труда (МРОТ, окладная часть);</w:t>
      </w:r>
    </w:p>
    <w:p w14:paraId="4B7A3897" w14:textId="77777777" w:rsidR="00C97EE3" w:rsidRPr="00C97EE3" w:rsidRDefault="00C97EE3" w:rsidP="00C97EE3">
      <w:pPr>
        <w:numPr>
          <w:ilvl w:val="0"/>
          <w:numId w:val="1"/>
        </w:numPr>
        <w:shd w:val="clear" w:color="auto" w:fill="FFFFFF"/>
        <w:spacing w:after="0" w:line="315" w:lineRule="atLeast"/>
        <w:ind w:left="1320" w:right="600"/>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необходимость искать клиентов и заказы самому, продвигать себя, заниматься саморекламой, а на наемной работе обеспечить сотрудников работой – обязанность работодателя;</w:t>
      </w:r>
    </w:p>
    <w:p w14:paraId="2AD9C788" w14:textId="77777777" w:rsidR="00C97EE3" w:rsidRPr="00C97EE3" w:rsidRDefault="00C97EE3" w:rsidP="00C97EE3">
      <w:pPr>
        <w:numPr>
          <w:ilvl w:val="0"/>
          <w:numId w:val="1"/>
        </w:numPr>
        <w:shd w:val="clear" w:color="auto" w:fill="FFFFFF"/>
        <w:spacing w:after="0" w:line="315" w:lineRule="atLeast"/>
        <w:ind w:left="1320" w:right="600"/>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обязанность регистрироваться в качестве ИП (в большинстве случаев), исчислять налоги, предоставлять отчетность в налоговую инспекцию, на наемной работе исчисляет налоги и взносы, отчитывается в контролирующие органы работодатель.</w:t>
      </w:r>
    </w:p>
    <w:p w14:paraId="7FC87B9A"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К сожалению, большинство фрилансеров пренебрегают официальным трудоустройством и продолжают получать зарплату в «конверте», тем самым лишая себя возможности накопления необходимого количества пенсионных баллов, а значит и достойной пенсии в будущем.</w:t>
      </w:r>
    </w:p>
    <w:p w14:paraId="493AC2EC" w14:textId="77777777" w:rsidR="00C97EE3" w:rsidRPr="00C97EE3" w:rsidRDefault="00C97EE3" w:rsidP="00C97EE3">
      <w:pPr>
        <w:shd w:val="clear" w:color="auto" w:fill="FFFFFF"/>
        <w:spacing w:after="0" w:line="330" w:lineRule="atLeast"/>
        <w:textAlignment w:val="baseline"/>
        <w:rPr>
          <w:rFonts w:ascii="inherit" w:eastAsia="Times New Roman" w:hAnsi="inherit" w:cs="Open Sans"/>
          <w:color w:val="222222"/>
          <w:sz w:val="20"/>
          <w:szCs w:val="20"/>
          <w:lang w:eastAsia="ru-RU"/>
        </w:rPr>
      </w:pPr>
      <w:hyperlink r:id="rId5" w:history="1">
        <w:r w:rsidRPr="00C97EE3">
          <w:rPr>
            <w:rFonts w:ascii="inherit" w:eastAsia="Times New Roman" w:hAnsi="inherit" w:cs="Open Sans"/>
            <w:b/>
            <w:bCs/>
            <w:color w:val="409BD4"/>
            <w:sz w:val="20"/>
            <w:szCs w:val="20"/>
            <w:bdr w:val="none" w:sz="0" w:space="0" w:color="auto" w:frame="1"/>
            <w:lang w:eastAsia="ru-RU"/>
          </w:rPr>
          <w:t>Кому, в первую очередь, выгодна легализация «теневой» занятости: работнику или работодателю?</w:t>
        </w:r>
      </w:hyperlink>
    </w:p>
    <w:p w14:paraId="6E54BADD" w14:textId="77777777" w:rsidR="00C97EE3" w:rsidRPr="00C97EE3" w:rsidRDefault="00C97EE3" w:rsidP="00C97EE3">
      <w:pPr>
        <w:shd w:val="clear" w:color="auto" w:fill="FFFFFF"/>
        <w:spacing w:after="0"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b/>
          <w:bCs/>
          <w:color w:val="222222"/>
          <w:sz w:val="20"/>
          <w:szCs w:val="20"/>
          <w:bdr w:val="none" w:sz="0" w:space="0" w:color="auto" w:frame="1"/>
          <w:lang w:eastAsia="ru-RU"/>
        </w:rPr>
        <w:t>Ответ:</w:t>
      </w:r>
    </w:p>
    <w:p w14:paraId="4391960A"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Вопрос – риторический. Инициативу может проявить каждая сторона: и работодатель и работник.</w:t>
      </w:r>
    </w:p>
    <w:p w14:paraId="4335CAE2"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По закону согласие работника работать без оформления трудового договора можно трактовать как сговор работника с работодателем, желающим экономить на уплате налогов (подоходного и в социальные фонды), и, если хотите, указывает на корысть самих работников. Аргументом зачастую служит утверждение, что «лучше синица в руках, чем журавль в небе» – это о зарплате без вычета налогов. Но почти никто не задумывается, что пенсии назначаются не только в старости. К несчастью, пенсии бывают по инвалидности в молодом возрасте и по потере кормильца. И чтобы не говорили в свое оправдание неоформленные работники, что они не доживут до пенсии, практика показывает, что доживают, обращаются за назначением социальной пенсии и в итоге недовольны ее маленьким размером. Законодательство на этот счет однозначно утверждает, что работодатель обязан оформить с работником, фактически допущенным к работе, трудовой договор в письменной форме не позднее трех рабочих дней. Прием на работу оформляется приказом работодателя, который объявляется работнику под роспись в течение трех дней со дня фактического начала работы (статьи 67, 68 Трудового кодекса РФ).</w:t>
      </w:r>
    </w:p>
    <w:p w14:paraId="01B5245C"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Согласование и чёткое определение обязанностей в трудовом договоре необходимо и работодателю и работнику. Работодателю это даёт возможность осуществить рациональное распределение работ и эффективную организацию труда, оценить занятость работника, а для работника создаёт определённость относительно объёма выполняемых работ и его оплаты, гарантирует возможность правильного решения спорных вопросов.</w:t>
      </w:r>
    </w:p>
    <w:p w14:paraId="1D409240"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 xml:space="preserve">Если работодатель не спешит подписывать с работником трудовой договор, оформлять приказ о приеме на работу, не требует представить трудовую книжку, страховое свидетельство обязательного </w:t>
      </w:r>
      <w:r w:rsidRPr="00C97EE3">
        <w:rPr>
          <w:rFonts w:ascii="inherit" w:eastAsia="Times New Roman" w:hAnsi="inherit" w:cs="Open Sans"/>
          <w:color w:val="222222"/>
          <w:sz w:val="20"/>
          <w:szCs w:val="20"/>
          <w:lang w:eastAsia="ru-RU"/>
        </w:rPr>
        <w:lastRenderedPageBreak/>
        <w:t>пенсионного страхования (если оно ранее было оформлено) и обещает со дня на день выполнить все эти условия, но каждый раз устанавливает под различными предлогами новые сроки, то каждый работник должен понимать, что его трудовые права работника нарушены.</w:t>
      </w:r>
    </w:p>
    <w:p w14:paraId="513756E6"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Бывает, что работодатель, не желая обеспечивать работника положенными по Трудовому кодексу РФ льготами, прибегает при приеме на работу к заключению гражданско-правового договора (подряда или договора на оказание услуг).</w:t>
      </w:r>
    </w:p>
    <w:p w14:paraId="530DA87E"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 xml:space="preserve">Такие действия – это скорее сознательная манипуляция, серьезным образом ущемляющая права работников. С работником должен быть заключен именно трудовой договор, в котором должны содержаться положения о подчинении работника правилам внутреннего трудового распорядка, месте и времени выполнения работы, конкретный размер вознаграждения за </w:t>
      </w:r>
      <w:proofErr w:type="spellStart"/>
      <w:proofErr w:type="gramStart"/>
      <w:r w:rsidRPr="00C97EE3">
        <w:rPr>
          <w:rFonts w:ascii="inherit" w:eastAsia="Times New Roman" w:hAnsi="inherit" w:cs="Open Sans"/>
          <w:color w:val="222222"/>
          <w:sz w:val="20"/>
          <w:szCs w:val="20"/>
          <w:lang w:eastAsia="ru-RU"/>
        </w:rPr>
        <w:t>труд.Письменный</w:t>
      </w:r>
      <w:proofErr w:type="spellEnd"/>
      <w:proofErr w:type="gramEnd"/>
      <w:r w:rsidRPr="00C97EE3">
        <w:rPr>
          <w:rFonts w:ascii="inherit" w:eastAsia="Times New Roman" w:hAnsi="inherit" w:cs="Open Sans"/>
          <w:color w:val="222222"/>
          <w:sz w:val="20"/>
          <w:szCs w:val="20"/>
          <w:lang w:eastAsia="ru-RU"/>
        </w:rPr>
        <w:t xml:space="preserve"> трудовой договор заключается как с постоянными, так и временными работниками, по основному месту работы и при совместительстве, с надомниками и т.п.</w:t>
      </w:r>
    </w:p>
    <w:p w14:paraId="4E05DC0A" w14:textId="77777777" w:rsidR="00C97EE3" w:rsidRPr="00C97EE3" w:rsidRDefault="00C97EE3" w:rsidP="00C97EE3">
      <w:pPr>
        <w:shd w:val="clear" w:color="auto" w:fill="FFFFFF"/>
        <w:spacing w:after="0" w:line="330" w:lineRule="atLeast"/>
        <w:textAlignment w:val="baseline"/>
        <w:rPr>
          <w:rFonts w:ascii="inherit" w:eastAsia="Times New Roman" w:hAnsi="inherit" w:cs="Open Sans"/>
          <w:color w:val="222222"/>
          <w:sz w:val="20"/>
          <w:szCs w:val="20"/>
          <w:lang w:eastAsia="ru-RU"/>
        </w:rPr>
      </w:pPr>
      <w:hyperlink r:id="rId6" w:history="1">
        <w:r w:rsidRPr="00C97EE3">
          <w:rPr>
            <w:rFonts w:ascii="inherit" w:eastAsia="Times New Roman" w:hAnsi="inherit" w:cs="Open Sans"/>
            <w:color w:val="409BD4"/>
            <w:sz w:val="20"/>
            <w:szCs w:val="20"/>
            <w:u w:val="single"/>
            <w:bdr w:val="none" w:sz="0" w:space="0" w:color="auto" w:frame="1"/>
            <w:lang w:eastAsia="ru-RU"/>
          </w:rPr>
          <w:t>Как воздействовать на работодателя, который не хочет заключать трудовые договоры и платить взносы?</w:t>
        </w:r>
      </w:hyperlink>
    </w:p>
    <w:p w14:paraId="51D7458C" w14:textId="77777777" w:rsidR="00C97EE3" w:rsidRPr="00C97EE3" w:rsidRDefault="00C97EE3" w:rsidP="00C97EE3">
      <w:pPr>
        <w:shd w:val="clear" w:color="auto" w:fill="FFFFFF"/>
        <w:spacing w:after="0"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b/>
          <w:bCs/>
          <w:color w:val="222222"/>
          <w:sz w:val="20"/>
          <w:szCs w:val="20"/>
          <w:bdr w:val="none" w:sz="0" w:space="0" w:color="auto" w:frame="1"/>
          <w:lang w:eastAsia="ru-RU"/>
        </w:rPr>
        <w:t> Ответ:</w:t>
      </w:r>
    </w:p>
    <w:p w14:paraId="4A93E480"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Во-первых, сами работники при приеме на работу должны требовать заключения трудового договора, не соглашаться на работу без оформления. Но если все же трудовые права нарушены, то в министерстве труда и социального развития Республики и во всех подведомственных ему центрах занятости населения в муниципальных образованиях действуют телефоны «</w:t>
      </w:r>
      <w:proofErr w:type="gramStart"/>
      <w:r w:rsidRPr="00C97EE3">
        <w:rPr>
          <w:rFonts w:ascii="inherit" w:eastAsia="Times New Roman" w:hAnsi="inherit" w:cs="Open Sans"/>
          <w:color w:val="222222"/>
          <w:sz w:val="20"/>
          <w:szCs w:val="20"/>
          <w:lang w:eastAsia="ru-RU"/>
        </w:rPr>
        <w:t>горячей  линии</w:t>
      </w:r>
      <w:proofErr w:type="gramEnd"/>
      <w:r w:rsidRPr="00C97EE3">
        <w:rPr>
          <w:rFonts w:ascii="inherit" w:eastAsia="Times New Roman" w:hAnsi="inherit" w:cs="Open Sans"/>
          <w:color w:val="222222"/>
          <w:sz w:val="20"/>
          <w:szCs w:val="20"/>
          <w:lang w:eastAsia="ru-RU"/>
        </w:rPr>
        <w:t>». Практически все обращения, поступающие на эти телефоны, касаются несоблюдения работодателями сроков оплаты труда, выплаты окончательного расчета при увольнении, минимального размера заработной платы, а также «серых» схем начисления и выплаты заработной платы.</w:t>
      </w:r>
    </w:p>
    <w:p w14:paraId="26B1D7C5" w14:textId="77777777" w:rsidR="00C97EE3" w:rsidRPr="00C97EE3" w:rsidRDefault="00C97EE3" w:rsidP="00C97EE3">
      <w:pPr>
        <w:shd w:val="clear" w:color="auto" w:fill="FFFFFF"/>
        <w:spacing w:after="0" w:line="330" w:lineRule="atLeast"/>
        <w:textAlignment w:val="baseline"/>
        <w:rPr>
          <w:rFonts w:ascii="inherit" w:eastAsia="Times New Roman" w:hAnsi="inherit" w:cs="Open Sans"/>
          <w:color w:val="222222"/>
          <w:sz w:val="20"/>
          <w:szCs w:val="20"/>
          <w:lang w:eastAsia="ru-RU"/>
        </w:rPr>
      </w:pPr>
      <w:hyperlink r:id="rId7" w:history="1">
        <w:r w:rsidRPr="00C97EE3">
          <w:rPr>
            <w:rFonts w:ascii="inherit" w:eastAsia="Times New Roman" w:hAnsi="inherit" w:cs="Open Sans"/>
            <w:color w:val="409BD4"/>
            <w:sz w:val="20"/>
            <w:szCs w:val="20"/>
            <w:u w:val="single"/>
            <w:bdr w:val="none" w:sz="0" w:space="0" w:color="auto" w:frame="1"/>
            <w:lang w:eastAsia="ru-RU"/>
          </w:rPr>
          <w:t>В каких отраслях нелегалов больше? И как выявить человека, который нигде не оформлен?</w:t>
        </w:r>
      </w:hyperlink>
    </w:p>
    <w:p w14:paraId="0FAF6F2B" w14:textId="77777777" w:rsidR="00C97EE3" w:rsidRPr="00C97EE3" w:rsidRDefault="00C97EE3" w:rsidP="00C97EE3">
      <w:pPr>
        <w:shd w:val="clear" w:color="auto" w:fill="FFFFFF"/>
        <w:spacing w:after="0"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b/>
          <w:bCs/>
          <w:color w:val="222222"/>
          <w:sz w:val="20"/>
          <w:szCs w:val="20"/>
          <w:bdr w:val="none" w:sz="0" w:space="0" w:color="auto" w:frame="1"/>
          <w:lang w:eastAsia="ru-RU"/>
        </w:rPr>
        <w:t>Ответ:</w:t>
      </w:r>
    </w:p>
    <w:p w14:paraId="58488CDA"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По результатам проведенной работы по снижению неформальной занятости можно сделать вывод, что преимущественно распространена неформальная занятость, в организациях малого бизнеса, у индивидуальных предпринимателей (розничная торговля, общественное питание, бытовое обслуживание, транспорт, услуги населению), КФХ, в организациях, оказывающих аутсорсинговые услуги (например, уборка  помещений, территорий), в организациях, заключивших договоры подряда, например, на производство определенных строительных работ. Неоформленные работники выявляются в ходе мероприятий, проводимых муниципальными комиссиями, на территориях сельских и городских поселений, также во всех муниципальных образованиях действует телефон «горячей линии» для приема сообщений граждан о нарушении их прав на оформление трудовых отношений в соответствии с законодательством.</w:t>
      </w:r>
    </w:p>
    <w:p w14:paraId="725064EE" w14:textId="77777777" w:rsidR="00C97EE3" w:rsidRPr="00C97EE3" w:rsidRDefault="00C97EE3" w:rsidP="00C97EE3">
      <w:pPr>
        <w:shd w:val="clear" w:color="auto" w:fill="FFFFFF"/>
        <w:spacing w:after="0" w:line="330" w:lineRule="atLeast"/>
        <w:textAlignment w:val="baseline"/>
        <w:rPr>
          <w:rFonts w:ascii="inherit" w:eastAsia="Times New Roman" w:hAnsi="inherit" w:cs="Open Sans"/>
          <w:color w:val="222222"/>
          <w:sz w:val="20"/>
          <w:szCs w:val="20"/>
          <w:lang w:eastAsia="ru-RU"/>
        </w:rPr>
      </w:pPr>
      <w:hyperlink r:id="rId8" w:history="1">
        <w:r w:rsidRPr="00C97EE3">
          <w:rPr>
            <w:rFonts w:ascii="inherit" w:eastAsia="Times New Roman" w:hAnsi="inherit" w:cs="Open Sans"/>
            <w:color w:val="409BD4"/>
            <w:sz w:val="20"/>
            <w:szCs w:val="20"/>
            <w:u w:val="single"/>
            <w:bdr w:val="none" w:sz="0" w:space="0" w:color="auto" w:frame="1"/>
            <w:lang w:eastAsia="ru-RU"/>
          </w:rPr>
          <w:t>Как доказать выплату «серой» зарплаты?</w:t>
        </w:r>
      </w:hyperlink>
    </w:p>
    <w:p w14:paraId="113CE138" w14:textId="77777777" w:rsidR="00C97EE3" w:rsidRPr="00C97EE3" w:rsidRDefault="00C97EE3" w:rsidP="00C97EE3">
      <w:pPr>
        <w:shd w:val="clear" w:color="auto" w:fill="FFFFFF"/>
        <w:spacing w:after="0"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b/>
          <w:bCs/>
          <w:color w:val="222222"/>
          <w:sz w:val="20"/>
          <w:szCs w:val="20"/>
          <w:bdr w:val="none" w:sz="0" w:space="0" w:color="auto" w:frame="1"/>
          <w:lang w:eastAsia="ru-RU"/>
        </w:rPr>
        <w:t>Ответ:</w:t>
      </w:r>
    </w:p>
    <w:p w14:paraId="6798E467"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 xml:space="preserve">Установлено два варианта «серых схем» выплаты заработной платы. Первый – прием </w:t>
      </w:r>
      <w:proofErr w:type="gramStart"/>
      <w:r w:rsidRPr="00C97EE3">
        <w:rPr>
          <w:rFonts w:ascii="inherit" w:eastAsia="Times New Roman" w:hAnsi="inherit" w:cs="Open Sans"/>
          <w:color w:val="222222"/>
          <w:sz w:val="20"/>
          <w:szCs w:val="20"/>
          <w:lang w:eastAsia="ru-RU"/>
        </w:rPr>
        <w:t>на  работу</w:t>
      </w:r>
      <w:proofErr w:type="gramEnd"/>
      <w:r w:rsidRPr="00C97EE3">
        <w:rPr>
          <w:rFonts w:ascii="inherit" w:eastAsia="Times New Roman" w:hAnsi="inherit" w:cs="Open Sans"/>
          <w:color w:val="222222"/>
          <w:sz w:val="20"/>
          <w:szCs w:val="20"/>
          <w:lang w:eastAsia="ru-RU"/>
        </w:rPr>
        <w:t xml:space="preserve"> вообще без оформления трудового договора. Второй – оформили на минимальную заработную плату, платят работникам «серую» зарплату, то есть неучтенными наличными, используют двойную </w:t>
      </w:r>
      <w:r w:rsidRPr="00C97EE3">
        <w:rPr>
          <w:rFonts w:ascii="inherit" w:eastAsia="Times New Roman" w:hAnsi="inherit" w:cs="Open Sans"/>
          <w:color w:val="222222"/>
          <w:sz w:val="20"/>
          <w:szCs w:val="20"/>
          <w:lang w:eastAsia="ru-RU"/>
        </w:rPr>
        <w:lastRenderedPageBreak/>
        <w:t>бухгалтерию, когда работник расписывается в двух ведомостях, лишь одна из которых идёт в бухгалтерскую и налоговую отчётность.</w:t>
      </w:r>
      <w:r w:rsidRPr="00C97EE3">
        <w:rPr>
          <w:rFonts w:ascii="inherit" w:eastAsia="Times New Roman" w:hAnsi="inherit" w:cs="Open Sans"/>
          <w:color w:val="222222"/>
          <w:sz w:val="20"/>
          <w:szCs w:val="20"/>
          <w:lang w:eastAsia="ru-RU"/>
        </w:rPr>
        <w:br/>
        <w:t>В первом случае работник лишен всех социальных выплат полностью.</w:t>
      </w:r>
    </w:p>
    <w:p w14:paraId="6F7F330F"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 xml:space="preserve">Во втором — работник получает выплаты, такие </w:t>
      </w:r>
      <w:proofErr w:type="gramStart"/>
      <w:r w:rsidRPr="00C97EE3">
        <w:rPr>
          <w:rFonts w:ascii="inherit" w:eastAsia="Times New Roman" w:hAnsi="inherit" w:cs="Open Sans"/>
          <w:color w:val="222222"/>
          <w:sz w:val="20"/>
          <w:szCs w:val="20"/>
          <w:lang w:eastAsia="ru-RU"/>
        </w:rPr>
        <w:t>как  оплата</w:t>
      </w:r>
      <w:proofErr w:type="gramEnd"/>
      <w:r w:rsidRPr="00C97EE3">
        <w:rPr>
          <w:rFonts w:ascii="inherit" w:eastAsia="Times New Roman" w:hAnsi="inherit" w:cs="Open Sans"/>
          <w:color w:val="222222"/>
          <w:sz w:val="20"/>
          <w:szCs w:val="20"/>
          <w:lang w:eastAsia="ru-RU"/>
        </w:rPr>
        <w:t xml:space="preserve"> листков временной нетрудоспособности, выходное пособие, из расчета заработной платы, определённой трудовым договором, которая, как правило, не превышает установленного минимального размера оплаты труда в крае — размер прожиточного минимума для трудоспособного  населения.</w:t>
      </w:r>
    </w:p>
    <w:p w14:paraId="7DD6B903"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Ещё большее разочарование приходит к человеку, когда приходит время назначения пенсии по возрасту. В молодости некоторые о ней просто не думают: мол, это еще очень далеко. И естественно, мало кто помнит о том, что есть ещё и пенсии по инвалидности или по случаю потери кормильца. Не дай Бог, произойдет несчастный случай на производстве — работник станет инвалидом, а его отношения с работодателем не оформлены должным образом. А если самый худший вариант, и травма повлекла за собой смерть, тогда страдает его семья, которая получит гораздо меньшую пенсию по случаю потери кормильца. Факт, что трудовые права работника в этом случае нарушаются не вызывает сомнений. «Серая» заработная плата существенно ущемляет права работника. Выявление неформальной занятости и в том числе «серой» заработной платы остается весьма проблематичным на практике.</w:t>
      </w:r>
    </w:p>
    <w:p w14:paraId="31849DF4"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В случае возникновения конфликтных ситуаций и нарушений работодателем данных ранее обещаний, например, по сумме заработной платы, доказать вину работодателя и восстановить права работника практически невозможно.</w:t>
      </w:r>
    </w:p>
    <w:p w14:paraId="47AC68D7" w14:textId="77777777" w:rsidR="00C97EE3" w:rsidRPr="00C97EE3" w:rsidRDefault="00C97EE3" w:rsidP="00C97EE3">
      <w:pPr>
        <w:shd w:val="clear" w:color="auto" w:fill="FFFFFF"/>
        <w:spacing w:after="0" w:line="330" w:lineRule="atLeast"/>
        <w:textAlignment w:val="baseline"/>
        <w:rPr>
          <w:rFonts w:ascii="inherit" w:eastAsia="Times New Roman" w:hAnsi="inherit" w:cs="Open Sans"/>
          <w:color w:val="222222"/>
          <w:sz w:val="20"/>
          <w:szCs w:val="20"/>
          <w:lang w:eastAsia="ru-RU"/>
        </w:rPr>
      </w:pPr>
      <w:hyperlink r:id="rId9" w:history="1">
        <w:r w:rsidRPr="00C97EE3">
          <w:rPr>
            <w:rFonts w:ascii="inherit" w:eastAsia="Times New Roman" w:hAnsi="inherit" w:cs="Open Sans"/>
            <w:color w:val="409BD4"/>
            <w:sz w:val="20"/>
            <w:szCs w:val="20"/>
            <w:u w:val="single"/>
            <w:bdr w:val="none" w:sz="0" w:space="0" w:color="auto" w:frame="1"/>
            <w:lang w:eastAsia="ru-RU"/>
          </w:rPr>
          <w:t>Что такое надлежаще оформленные трудовые отношения?</w:t>
        </w:r>
      </w:hyperlink>
    </w:p>
    <w:p w14:paraId="3C3ED9B8" w14:textId="77777777" w:rsidR="00C97EE3" w:rsidRPr="00C97EE3" w:rsidRDefault="00C97EE3" w:rsidP="00C97EE3">
      <w:pPr>
        <w:shd w:val="clear" w:color="auto" w:fill="FFFFFF"/>
        <w:spacing w:after="0"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b/>
          <w:bCs/>
          <w:color w:val="222222"/>
          <w:sz w:val="20"/>
          <w:szCs w:val="20"/>
          <w:bdr w:val="none" w:sz="0" w:space="0" w:color="auto" w:frame="1"/>
          <w:lang w:eastAsia="ru-RU"/>
        </w:rPr>
        <w:t>Ответ:</w:t>
      </w:r>
    </w:p>
    <w:p w14:paraId="52334AF9"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Согласно статье 15 Трудового кодекса Российской Федерации 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14:paraId="14D01836"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Заключение гражданско-правовых договоров, фактически регулирующих трудовые отношения между работником и работодателем, не допускается.</w:t>
      </w:r>
    </w:p>
    <w:p w14:paraId="0E3D9CB9"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В соответствии со статьей 16 Трудового кодекса РФ трудовые отношения возникают между работником и работодателем на основании заключаемого ими трудового договора.</w:t>
      </w:r>
    </w:p>
    <w:p w14:paraId="6CB21529"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Трудовой договор подписывается в двух экземплярах, имеющих одинаковую юридическую силу. Один экземпляр выдается на руки работнику, второй хранится у работодателя. На экземпляре работодателя работник ставит отметку о получении второго экземпляра договора на руки.</w:t>
      </w:r>
    </w:p>
    <w:p w14:paraId="06E2A954"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lastRenderedPageBreak/>
        <w:t>Трудовые отношения также возникают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14:paraId="4086B07D" w14:textId="77777777" w:rsidR="00C97EE3" w:rsidRPr="00C97EE3" w:rsidRDefault="00C97EE3" w:rsidP="00C97EE3">
      <w:pPr>
        <w:shd w:val="clear" w:color="auto" w:fill="FFFFFF"/>
        <w:spacing w:after="0" w:line="330" w:lineRule="atLeast"/>
        <w:textAlignment w:val="baseline"/>
        <w:rPr>
          <w:rFonts w:ascii="inherit" w:eastAsia="Times New Roman" w:hAnsi="inherit" w:cs="Open Sans"/>
          <w:color w:val="222222"/>
          <w:sz w:val="20"/>
          <w:szCs w:val="20"/>
          <w:lang w:eastAsia="ru-RU"/>
        </w:rPr>
      </w:pPr>
      <w:hyperlink r:id="rId10" w:history="1">
        <w:r w:rsidRPr="00C97EE3">
          <w:rPr>
            <w:rFonts w:ascii="inherit" w:eastAsia="Times New Roman" w:hAnsi="inherit" w:cs="Open Sans"/>
            <w:b/>
            <w:bCs/>
            <w:color w:val="409BD4"/>
            <w:sz w:val="20"/>
            <w:szCs w:val="20"/>
            <w:bdr w:val="none" w:sz="0" w:space="0" w:color="auto" w:frame="1"/>
            <w:lang w:eastAsia="ru-RU"/>
          </w:rPr>
          <w:t>Что должно быть обязательно отражено в трудовом договоре?</w:t>
        </w:r>
      </w:hyperlink>
    </w:p>
    <w:p w14:paraId="0A2D955D" w14:textId="77777777" w:rsidR="00C97EE3" w:rsidRPr="00C97EE3" w:rsidRDefault="00C97EE3" w:rsidP="00C97EE3">
      <w:pPr>
        <w:shd w:val="clear" w:color="auto" w:fill="FFFFFF"/>
        <w:spacing w:after="0"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b/>
          <w:bCs/>
          <w:color w:val="222222"/>
          <w:sz w:val="20"/>
          <w:szCs w:val="20"/>
          <w:bdr w:val="none" w:sz="0" w:space="0" w:color="auto" w:frame="1"/>
          <w:lang w:eastAsia="ru-RU"/>
        </w:rPr>
        <w:t>Ответ:</w:t>
      </w:r>
    </w:p>
    <w:p w14:paraId="11C7BE1F"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Согласно статье 57 Трудового кодекса РФ в трудовом договоре указываются:</w:t>
      </w:r>
    </w:p>
    <w:p w14:paraId="36D55A9E" w14:textId="77777777" w:rsidR="00C97EE3" w:rsidRPr="00C97EE3" w:rsidRDefault="00C97EE3" w:rsidP="00C97EE3">
      <w:pPr>
        <w:numPr>
          <w:ilvl w:val="0"/>
          <w:numId w:val="2"/>
        </w:numPr>
        <w:shd w:val="clear" w:color="auto" w:fill="FFFFFF"/>
        <w:spacing w:after="0" w:line="315" w:lineRule="atLeast"/>
        <w:ind w:left="1320" w:right="600"/>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фамилия, имя, отчество работника и наименование работодателя (фамилия, имя, отчество работодателя-физического лица), заключивших трудовой договор;</w:t>
      </w:r>
    </w:p>
    <w:p w14:paraId="32023172" w14:textId="77777777" w:rsidR="00C97EE3" w:rsidRPr="00C97EE3" w:rsidRDefault="00C97EE3" w:rsidP="00C97EE3">
      <w:pPr>
        <w:numPr>
          <w:ilvl w:val="0"/>
          <w:numId w:val="2"/>
        </w:numPr>
        <w:shd w:val="clear" w:color="auto" w:fill="FFFFFF"/>
        <w:spacing w:after="0" w:line="315" w:lineRule="atLeast"/>
        <w:ind w:left="1320" w:right="600"/>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сведения о документах, удостоверяющих личность работника и работодателя-физического лица;</w:t>
      </w:r>
    </w:p>
    <w:p w14:paraId="192FB849" w14:textId="77777777" w:rsidR="00C97EE3" w:rsidRPr="00C97EE3" w:rsidRDefault="00C97EE3" w:rsidP="00C97EE3">
      <w:pPr>
        <w:numPr>
          <w:ilvl w:val="0"/>
          <w:numId w:val="2"/>
        </w:numPr>
        <w:shd w:val="clear" w:color="auto" w:fill="FFFFFF"/>
        <w:spacing w:after="0" w:line="315" w:lineRule="atLeast"/>
        <w:ind w:left="1320" w:right="600"/>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 xml:space="preserve">идентификационный номер налогоплательщика (для работодателей, за исключением работодателей-физических лиц, </w:t>
      </w:r>
      <w:proofErr w:type="gramStart"/>
      <w:r w:rsidRPr="00C97EE3">
        <w:rPr>
          <w:rFonts w:ascii="inherit" w:eastAsia="Times New Roman" w:hAnsi="inherit" w:cs="Open Sans"/>
          <w:color w:val="222222"/>
          <w:sz w:val="20"/>
          <w:szCs w:val="20"/>
          <w:lang w:eastAsia="ru-RU"/>
        </w:rPr>
        <w:t>не  являющихся</w:t>
      </w:r>
      <w:proofErr w:type="gramEnd"/>
      <w:r w:rsidRPr="00C97EE3">
        <w:rPr>
          <w:rFonts w:ascii="inherit" w:eastAsia="Times New Roman" w:hAnsi="inherit" w:cs="Open Sans"/>
          <w:color w:val="222222"/>
          <w:sz w:val="20"/>
          <w:szCs w:val="20"/>
          <w:lang w:eastAsia="ru-RU"/>
        </w:rPr>
        <w:t xml:space="preserve"> индивидуальными предпринимателями);</w:t>
      </w:r>
    </w:p>
    <w:p w14:paraId="56BD8223" w14:textId="77777777" w:rsidR="00C97EE3" w:rsidRPr="00C97EE3" w:rsidRDefault="00C97EE3" w:rsidP="00C97EE3">
      <w:pPr>
        <w:numPr>
          <w:ilvl w:val="0"/>
          <w:numId w:val="2"/>
        </w:numPr>
        <w:shd w:val="clear" w:color="auto" w:fill="FFFFFF"/>
        <w:spacing w:after="0" w:line="315" w:lineRule="atLeast"/>
        <w:ind w:left="1320" w:right="600"/>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сведения о представителе работодателя, подписавшем трудовой договор, и основание, в силу которого он наделен соответствующими полномочиями;</w:t>
      </w:r>
    </w:p>
    <w:p w14:paraId="3F366CB4" w14:textId="77777777" w:rsidR="00C97EE3" w:rsidRPr="00C97EE3" w:rsidRDefault="00C97EE3" w:rsidP="00C97EE3">
      <w:pPr>
        <w:numPr>
          <w:ilvl w:val="0"/>
          <w:numId w:val="2"/>
        </w:numPr>
        <w:shd w:val="clear" w:color="auto" w:fill="FFFFFF"/>
        <w:spacing w:after="0" w:line="315" w:lineRule="atLeast"/>
        <w:ind w:left="1320" w:right="600"/>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место и дата заключения договора;</w:t>
      </w:r>
    </w:p>
    <w:p w14:paraId="25F51620"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Обязательными для включения в трудовой договор условиями являются:</w:t>
      </w:r>
    </w:p>
    <w:p w14:paraId="465E9035" w14:textId="77777777" w:rsidR="00C97EE3" w:rsidRPr="00C97EE3" w:rsidRDefault="00C97EE3" w:rsidP="00C97EE3">
      <w:pPr>
        <w:numPr>
          <w:ilvl w:val="0"/>
          <w:numId w:val="3"/>
        </w:numPr>
        <w:shd w:val="clear" w:color="auto" w:fill="FFFFFF"/>
        <w:spacing w:after="0" w:line="315" w:lineRule="atLeast"/>
        <w:ind w:left="1320" w:right="600"/>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место работы с указанием обособленного структурного подразделения и его местонахождения;</w:t>
      </w:r>
    </w:p>
    <w:p w14:paraId="34CF1F24" w14:textId="77777777" w:rsidR="00C97EE3" w:rsidRPr="00C97EE3" w:rsidRDefault="00C97EE3" w:rsidP="00C97EE3">
      <w:pPr>
        <w:numPr>
          <w:ilvl w:val="0"/>
          <w:numId w:val="3"/>
        </w:numPr>
        <w:shd w:val="clear" w:color="auto" w:fill="FFFFFF"/>
        <w:spacing w:after="0" w:line="315" w:lineRule="atLeast"/>
        <w:ind w:left="1320" w:right="600"/>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Трудовым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w:t>
      </w:r>
    </w:p>
    <w:p w14:paraId="08EA7269" w14:textId="77777777" w:rsidR="00C97EE3" w:rsidRPr="00C97EE3" w:rsidRDefault="00C97EE3" w:rsidP="00C97EE3">
      <w:pPr>
        <w:numPr>
          <w:ilvl w:val="0"/>
          <w:numId w:val="3"/>
        </w:numPr>
        <w:shd w:val="clear" w:color="auto" w:fill="FFFFFF"/>
        <w:spacing w:after="0" w:line="315" w:lineRule="atLeast"/>
        <w:ind w:left="1320" w:right="600"/>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дата начала работы, а в случае, когда заключается срочный трудовой договор, также срок его действия и обстоятельства (причины), послужившие основанием для заключения срочного трудового договора в соответствии с Трудовым кодексом или иным федеральным законом;</w:t>
      </w:r>
    </w:p>
    <w:p w14:paraId="2533E0D1" w14:textId="77777777" w:rsidR="00C97EE3" w:rsidRPr="00C97EE3" w:rsidRDefault="00C97EE3" w:rsidP="00C97EE3">
      <w:pPr>
        <w:numPr>
          <w:ilvl w:val="0"/>
          <w:numId w:val="3"/>
        </w:numPr>
        <w:shd w:val="clear" w:color="auto" w:fill="FFFFFF"/>
        <w:spacing w:after="0" w:line="315" w:lineRule="atLeast"/>
        <w:ind w:left="1320" w:right="600"/>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условия оплаты труда (в том числе размер тарифной ставки или оклада (должностного оклада) работника, доплаты, надбавки и поощрительные выплаты);</w:t>
      </w:r>
    </w:p>
    <w:p w14:paraId="52446E04" w14:textId="77777777" w:rsidR="00C97EE3" w:rsidRPr="00C97EE3" w:rsidRDefault="00C97EE3" w:rsidP="00C97EE3">
      <w:pPr>
        <w:numPr>
          <w:ilvl w:val="0"/>
          <w:numId w:val="3"/>
        </w:numPr>
        <w:shd w:val="clear" w:color="auto" w:fill="FFFFFF"/>
        <w:spacing w:after="0" w:line="315" w:lineRule="atLeast"/>
        <w:ind w:left="1320" w:right="600"/>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режим рабочего времени и времени отдыха (если для данного работника он отличается от общих правил, действующих у данного работодателя);</w:t>
      </w:r>
    </w:p>
    <w:p w14:paraId="263D8338" w14:textId="77777777" w:rsidR="00C97EE3" w:rsidRPr="00C97EE3" w:rsidRDefault="00C97EE3" w:rsidP="00C97EE3">
      <w:pPr>
        <w:numPr>
          <w:ilvl w:val="0"/>
          <w:numId w:val="3"/>
        </w:numPr>
        <w:shd w:val="clear" w:color="auto" w:fill="FFFFFF"/>
        <w:spacing w:after="0" w:line="315" w:lineRule="atLeast"/>
        <w:ind w:left="1320" w:right="600"/>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lastRenderedPageBreak/>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14:paraId="20DFC72C" w14:textId="77777777" w:rsidR="00C97EE3" w:rsidRPr="00C97EE3" w:rsidRDefault="00C97EE3" w:rsidP="00C97EE3">
      <w:pPr>
        <w:numPr>
          <w:ilvl w:val="0"/>
          <w:numId w:val="3"/>
        </w:numPr>
        <w:shd w:val="clear" w:color="auto" w:fill="FFFFFF"/>
        <w:spacing w:after="0" w:line="315" w:lineRule="atLeast"/>
        <w:ind w:left="1320" w:right="600"/>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условия, определяющие в необходимых случаях характер работы (подвижной, разъездной, в пути, другой характер работы);</w:t>
      </w:r>
    </w:p>
    <w:p w14:paraId="43E8B5EE" w14:textId="77777777" w:rsidR="00C97EE3" w:rsidRPr="00C97EE3" w:rsidRDefault="00C97EE3" w:rsidP="00C97EE3">
      <w:pPr>
        <w:numPr>
          <w:ilvl w:val="0"/>
          <w:numId w:val="3"/>
        </w:numPr>
        <w:shd w:val="clear" w:color="auto" w:fill="FFFFFF"/>
        <w:spacing w:after="0" w:line="315" w:lineRule="atLeast"/>
        <w:ind w:left="1320" w:right="600"/>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условия труда на рабочем месте;</w:t>
      </w:r>
    </w:p>
    <w:p w14:paraId="51984839" w14:textId="77777777" w:rsidR="00C97EE3" w:rsidRPr="00C97EE3" w:rsidRDefault="00C97EE3" w:rsidP="00C97EE3">
      <w:pPr>
        <w:numPr>
          <w:ilvl w:val="0"/>
          <w:numId w:val="3"/>
        </w:numPr>
        <w:shd w:val="clear" w:color="auto" w:fill="FFFFFF"/>
        <w:spacing w:after="0" w:line="315" w:lineRule="atLeast"/>
        <w:ind w:left="1320" w:right="600"/>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условие об обязательном социальном страховании работника в соответствии с Трудовым кодексом и иными федеральными законами;</w:t>
      </w:r>
    </w:p>
    <w:p w14:paraId="5A178799" w14:textId="77777777" w:rsidR="00C97EE3" w:rsidRPr="00C97EE3" w:rsidRDefault="00C97EE3" w:rsidP="00C97EE3">
      <w:pPr>
        <w:numPr>
          <w:ilvl w:val="0"/>
          <w:numId w:val="3"/>
        </w:numPr>
        <w:shd w:val="clear" w:color="auto" w:fill="FFFFFF"/>
        <w:spacing w:after="0" w:line="315" w:lineRule="atLeast"/>
        <w:ind w:left="1320" w:right="600"/>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14:paraId="53B9F111"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В трудовом договоре могут предусматриваться дополнительные условия, не ухудшающие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14:paraId="1F61F604" w14:textId="77777777" w:rsidR="00C97EE3" w:rsidRPr="00C97EE3" w:rsidRDefault="00C97EE3" w:rsidP="00C97EE3">
      <w:pPr>
        <w:shd w:val="clear" w:color="auto" w:fill="FFFFFF"/>
        <w:spacing w:after="0" w:line="330" w:lineRule="atLeast"/>
        <w:textAlignment w:val="baseline"/>
        <w:rPr>
          <w:rFonts w:ascii="inherit" w:eastAsia="Times New Roman" w:hAnsi="inherit" w:cs="Open Sans"/>
          <w:color w:val="222222"/>
          <w:sz w:val="20"/>
          <w:szCs w:val="20"/>
          <w:lang w:eastAsia="ru-RU"/>
        </w:rPr>
      </w:pPr>
      <w:hyperlink r:id="rId11" w:history="1">
        <w:r w:rsidRPr="00C97EE3">
          <w:rPr>
            <w:rFonts w:ascii="inherit" w:eastAsia="Times New Roman" w:hAnsi="inherit" w:cs="Open Sans"/>
            <w:b/>
            <w:bCs/>
            <w:color w:val="409BD4"/>
            <w:sz w:val="20"/>
            <w:szCs w:val="20"/>
            <w:bdr w:val="none" w:sz="0" w:space="0" w:color="auto" w:frame="1"/>
            <w:lang w:eastAsia="ru-RU"/>
          </w:rPr>
          <w:t>Как устанавливается размер заработной платы?</w:t>
        </w:r>
      </w:hyperlink>
    </w:p>
    <w:p w14:paraId="0C27ACF5" w14:textId="77777777" w:rsidR="00C97EE3" w:rsidRPr="00C97EE3" w:rsidRDefault="00C97EE3" w:rsidP="00C97EE3">
      <w:pPr>
        <w:shd w:val="clear" w:color="auto" w:fill="FFFFFF"/>
        <w:spacing w:after="0"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b/>
          <w:bCs/>
          <w:color w:val="222222"/>
          <w:sz w:val="20"/>
          <w:szCs w:val="20"/>
          <w:bdr w:val="none" w:sz="0" w:space="0" w:color="auto" w:frame="1"/>
          <w:lang w:eastAsia="ru-RU"/>
        </w:rPr>
        <w:t>Ответ:</w:t>
      </w:r>
    </w:p>
    <w:p w14:paraId="6922DAA4"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Заработная плата в соответствии с Трудовым кодексом РФ устанавливается работнику трудовым договором согласно действующей у работодателя системе оплаты труда.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14:paraId="792AA2C9"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Согласно статье 129 Трудового кодекса РФ размер заработной платы работника зависит от квалификации работника, сложности, количества, качества и условий выполняемой работы. Если работа выполняется в условиях, отклоняющихся от нормальных (например, во вредных условиях, ночное время, при совмещении профессий и т.п.) работнику выплачиваются компенсационные выплаты. Кроме того, в соответствии с действующими у данного работодателя системами оплаты труда работнику могут выплачиваться доплаты и надбавки стимулирующего характера, премии и иные поощрительные выплаты. Месячная заработная плата работника, полностью отработавшего норму рабочего времени и выполнившего нормы труда (трудовые обязанности), не может быть ниже минимального размера оплаты труда.</w:t>
      </w:r>
    </w:p>
    <w:p w14:paraId="73B3F7B8" w14:textId="77777777" w:rsidR="00C97EE3" w:rsidRPr="00C97EE3" w:rsidRDefault="00C97EE3" w:rsidP="00C97EE3">
      <w:pPr>
        <w:shd w:val="clear" w:color="auto" w:fill="FFFFFF"/>
        <w:spacing w:after="0" w:line="330" w:lineRule="atLeast"/>
        <w:textAlignment w:val="baseline"/>
        <w:rPr>
          <w:rFonts w:ascii="inherit" w:eastAsia="Times New Roman" w:hAnsi="inherit" w:cs="Open Sans"/>
          <w:color w:val="222222"/>
          <w:sz w:val="20"/>
          <w:szCs w:val="20"/>
          <w:lang w:eastAsia="ru-RU"/>
        </w:rPr>
      </w:pPr>
      <w:hyperlink r:id="rId12" w:history="1">
        <w:r w:rsidRPr="00C97EE3">
          <w:rPr>
            <w:rFonts w:ascii="inherit" w:eastAsia="Times New Roman" w:hAnsi="inherit" w:cs="Open Sans"/>
            <w:b/>
            <w:bCs/>
            <w:color w:val="409BD4"/>
            <w:sz w:val="20"/>
            <w:szCs w:val="20"/>
            <w:bdr w:val="none" w:sz="0" w:space="0" w:color="auto" w:frame="1"/>
            <w:lang w:eastAsia="ru-RU"/>
          </w:rPr>
          <w:t>Компенсация работодателя за несвоевременно выплаченную заработную плату и другие выплаты, причитающиеся работнику</w:t>
        </w:r>
      </w:hyperlink>
    </w:p>
    <w:p w14:paraId="5A33540A" w14:textId="77777777" w:rsidR="00C97EE3" w:rsidRPr="00C97EE3" w:rsidRDefault="00C97EE3" w:rsidP="00C97EE3">
      <w:pPr>
        <w:shd w:val="clear" w:color="auto" w:fill="FFFFFF"/>
        <w:spacing w:after="0"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b/>
          <w:bCs/>
          <w:color w:val="222222"/>
          <w:sz w:val="20"/>
          <w:szCs w:val="20"/>
          <w:bdr w:val="none" w:sz="0" w:space="0" w:color="auto" w:frame="1"/>
          <w:lang w:eastAsia="ru-RU"/>
        </w:rPr>
        <w:t>Ответ:</w:t>
      </w:r>
    </w:p>
    <w:p w14:paraId="7E2BE9C2"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 xml:space="preserve">В соответствии со статьей 236 Трудового кодекса Российской Федерации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w:t>
      </w:r>
      <w:proofErr w:type="gramStart"/>
      <w:r w:rsidRPr="00C97EE3">
        <w:rPr>
          <w:rFonts w:ascii="inherit" w:eastAsia="Times New Roman" w:hAnsi="inherit" w:cs="Open Sans"/>
          <w:color w:val="222222"/>
          <w:sz w:val="20"/>
          <w:szCs w:val="20"/>
          <w:lang w:eastAsia="ru-RU"/>
        </w:rPr>
        <w:t>исчисляется  из</w:t>
      </w:r>
      <w:proofErr w:type="gramEnd"/>
      <w:r w:rsidRPr="00C97EE3">
        <w:rPr>
          <w:rFonts w:ascii="inherit" w:eastAsia="Times New Roman" w:hAnsi="inherit" w:cs="Open Sans"/>
          <w:color w:val="222222"/>
          <w:sz w:val="20"/>
          <w:szCs w:val="20"/>
          <w:lang w:eastAsia="ru-RU"/>
        </w:rPr>
        <w:t xml:space="preserve"> фактически не выплаченных в срок сумм.</w:t>
      </w:r>
    </w:p>
    <w:p w14:paraId="75B3A76B"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lastRenderedPageBreak/>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14:paraId="082A9C1A" w14:textId="77777777" w:rsidR="00C97EE3" w:rsidRPr="00C97EE3" w:rsidRDefault="00C97EE3" w:rsidP="00C97EE3">
      <w:pPr>
        <w:shd w:val="clear" w:color="auto" w:fill="FFFFFF"/>
        <w:spacing w:after="0" w:line="330" w:lineRule="atLeast"/>
        <w:textAlignment w:val="baseline"/>
        <w:rPr>
          <w:rFonts w:ascii="inherit" w:eastAsia="Times New Roman" w:hAnsi="inherit" w:cs="Open Sans"/>
          <w:color w:val="222222"/>
          <w:sz w:val="20"/>
          <w:szCs w:val="20"/>
          <w:lang w:eastAsia="ru-RU"/>
        </w:rPr>
      </w:pPr>
      <w:hyperlink r:id="rId13" w:history="1">
        <w:r w:rsidRPr="00C97EE3">
          <w:rPr>
            <w:rFonts w:ascii="inherit" w:eastAsia="Times New Roman" w:hAnsi="inherit" w:cs="Open Sans"/>
            <w:b/>
            <w:bCs/>
            <w:color w:val="409BD4"/>
            <w:sz w:val="20"/>
            <w:szCs w:val="20"/>
            <w:bdr w:val="none" w:sz="0" w:space="0" w:color="auto" w:frame="1"/>
            <w:lang w:eastAsia="ru-RU"/>
          </w:rPr>
          <w:t>Какой общий порядок оформления прекращения трудового договора?</w:t>
        </w:r>
      </w:hyperlink>
    </w:p>
    <w:p w14:paraId="65B33808" w14:textId="77777777" w:rsidR="00C97EE3" w:rsidRPr="00C97EE3" w:rsidRDefault="00C97EE3" w:rsidP="00C97EE3">
      <w:pPr>
        <w:shd w:val="clear" w:color="auto" w:fill="FFFFFF"/>
        <w:spacing w:after="0"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b/>
          <w:bCs/>
          <w:color w:val="222222"/>
          <w:sz w:val="20"/>
          <w:szCs w:val="20"/>
          <w:bdr w:val="none" w:sz="0" w:space="0" w:color="auto" w:frame="1"/>
          <w:lang w:eastAsia="ru-RU"/>
        </w:rPr>
        <w:t>Ответ:</w:t>
      </w:r>
    </w:p>
    <w:p w14:paraId="277979A7"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Согласно статье 84.1. Трудового кодекса РФ 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r w:rsidRPr="00C97EE3">
        <w:rPr>
          <w:rFonts w:ascii="inherit" w:eastAsia="Times New Roman" w:hAnsi="inherit" w:cs="Open Sans"/>
          <w:color w:val="222222"/>
          <w:sz w:val="20"/>
          <w:szCs w:val="20"/>
          <w:lang w:eastAsia="ru-RU"/>
        </w:rPr>
        <w:b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или иным федеральным законом сохранялось место работы (должность). 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РФ. 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Трудового кодекса или иного федерального закона.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w:t>
      </w:r>
      <w:proofErr w:type="gramStart"/>
      <w:r w:rsidRPr="00C97EE3">
        <w:rPr>
          <w:rFonts w:ascii="inherit" w:eastAsia="Times New Roman" w:hAnsi="inherit" w:cs="Open Sans"/>
          <w:color w:val="222222"/>
          <w:sz w:val="20"/>
          <w:szCs w:val="20"/>
          <w:lang w:eastAsia="ru-RU"/>
        </w:rPr>
        <w:t>дней  со</w:t>
      </w:r>
      <w:proofErr w:type="gramEnd"/>
      <w:r w:rsidRPr="00C97EE3">
        <w:rPr>
          <w:rFonts w:ascii="inherit" w:eastAsia="Times New Roman" w:hAnsi="inherit" w:cs="Open Sans"/>
          <w:color w:val="222222"/>
          <w:sz w:val="20"/>
          <w:szCs w:val="20"/>
          <w:lang w:eastAsia="ru-RU"/>
        </w:rPr>
        <w:t xml:space="preserve"> дня обращения работника.</w:t>
      </w:r>
    </w:p>
    <w:p w14:paraId="7A3CC0F9" w14:textId="77777777" w:rsidR="00C97EE3" w:rsidRPr="00C97EE3" w:rsidRDefault="00C97EE3" w:rsidP="00C97EE3">
      <w:pPr>
        <w:shd w:val="clear" w:color="auto" w:fill="FFFFFF"/>
        <w:spacing w:after="0" w:line="330" w:lineRule="atLeast"/>
        <w:textAlignment w:val="baseline"/>
        <w:rPr>
          <w:rFonts w:ascii="inherit" w:eastAsia="Times New Roman" w:hAnsi="inherit" w:cs="Open Sans"/>
          <w:color w:val="222222"/>
          <w:sz w:val="20"/>
          <w:szCs w:val="20"/>
          <w:lang w:eastAsia="ru-RU"/>
        </w:rPr>
      </w:pPr>
      <w:hyperlink r:id="rId14" w:history="1">
        <w:r w:rsidRPr="00C97EE3">
          <w:rPr>
            <w:rFonts w:ascii="inherit" w:eastAsia="Times New Roman" w:hAnsi="inherit" w:cs="Open Sans"/>
            <w:b/>
            <w:bCs/>
            <w:color w:val="409BD4"/>
            <w:sz w:val="20"/>
            <w:szCs w:val="20"/>
            <w:bdr w:val="none" w:sz="0" w:space="0" w:color="auto" w:frame="1"/>
            <w:lang w:eastAsia="ru-RU"/>
          </w:rPr>
          <w:t>К каким последствиям для работника может привести его согласие на неформальные трудовые отношения?</w:t>
        </w:r>
      </w:hyperlink>
    </w:p>
    <w:p w14:paraId="07C41156" w14:textId="77777777" w:rsidR="00C97EE3" w:rsidRPr="00C97EE3" w:rsidRDefault="00C97EE3" w:rsidP="00C97EE3">
      <w:pPr>
        <w:shd w:val="clear" w:color="auto" w:fill="FFFFFF"/>
        <w:spacing w:after="0"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b/>
          <w:bCs/>
          <w:color w:val="222222"/>
          <w:sz w:val="20"/>
          <w:szCs w:val="20"/>
          <w:bdr w:val="none" w:sz="0" w:space="0" w:color="auto" w:frame="1"/>
          <w:lang w:eastAsia="ru-RU"/>
        </w:rPr>
        <w:t>Ответ:</w:t>
      </w:r>
    </w:p>
    <w:p w14:paraId="07D9D3E8"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Работник, не официально осуществляющий свою трудовую деятельность, не получает в полном объеме гарантии, предусмотренные законодательством    о труде: своевременной и в полном объеме выплаты заработной платы со всеми установленными законодательством компенсационными и стимулирующими выплатами, ежегодного оплачиваемого отпуска и дополнительных отпусков, отпусков по беременности и родам и по уходу за ребенком, выплаты пособия    в связи с временной нетрудоспособностью, а также страховой выплаты и возмещения дополнительных расходов пострадавшего на медицинскую и социальную реабилитацию при наступлении несчастных случаев. Кроме того, неформальная занятость лишает права на получение кредита в банке, на социальный или имущественный налоговый вычет по налогу на доходы физических лиц (НДФЛ) за покупку жилья, за обучение и лечение и т.д., а период работы без надлежащего оформления трудовых отношений не засчитывается в страховой стаж и в дальнейшем может негативно отразиться при назначении пенсионного обеспечения.</w:t>
      </w:r>
    </w:p>
    <w:p w14:paraId="4AA31F95" w14:textId="77777777" w:rsidR="00C97EE3" w:rsidRPr="00C97EE3" w:rsidRDefault="00C97EE3" w:rsidP="00C97EE3">
      <w:pPr>
        <w:shd w:val="clear" w:color="auto" w:fill="FFFFFF"/>
        <w:spacing w:after="0" w:line="330" w:lineRule="atLeast"/>
        <w:textAlignment w:val="baseline"/>
        <w:rPr>
          <w:rFonts w:ascii="inherit" w:eastAsia="Times New Roman" w:hAnsi="inherit" w:cs="Open Sans"/>
          <w:color w:val="222222"/>
          <w:sz w:val="20"/>
          <w:szCs w:val="20"/>
          <w:lang w:eastAsia="ru-RU"/>
        </w:rPr>
      </w:pPr>
      <w:hyperlink r:id="rId15" w:history="1">
        <w:r w:rsidRPr="00C97EE3">
          <w:rPr>
            <w:rFonts w:ascii="inherit" w:eastAsia="Times New Roman" w:hAnsi="inherit" w:cs="Open Sans"/>
            <w:b/>
            <w:bCs/>
            <w:color w:val="409BD4"/>
            <w:sz w:val="20"/>
            <w:szCs w:val="20"/>
            <w:bdr w:val="none" w:sz="0" w:space="0" w:color="auto" w:frame="1"/>
            <w:lang w:eastAsia="ru-RU"/>
          </w:rPr>
          <w:t>Куда можно сообщать о признаках или фактах неформальной занятости или выплаты заработной платы по «серым схемам»?</w:t>
        </w:r>
      </w:hyperlink>
    </w:p>
    <w:p w14:paraId="6EFF68B9" w14:textId="77777777" w:rsidR="00C97EE3" w:rsidRPr="00C97EE3" w:rsidRDefault="00C97EE3" w:rsidP="00C97EE3">
      <w:pPr>
        <w:shd w:val="clear" w:color="auto" w:fill="FFFFFF"/>
        <w:spacing w:after="0"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b/>
          <w:bCs/>
          <w:color w:val="222222"/>
          <w:sz w:val="20"/>
          <w:szCs w:val="20"/>
          <w:bdr w:val="none" w:sz="0" w:space="0" w:color="auto" w:frame="1"/>
          <w:lang w:eastAsia="ru-RU"/>
        </w:rPr>
        <w:t>Ответ:</w:t>
      </w:r>
    </w:p>
    <w:p w14:paraId="576179FE" w14:textId="77777777" w:rsidR="00C97EE3" w:rsidRPr="00C97EE3" w:rsidRDefault="00C97EE3" w:rsidP="00C97EE3">
      <w:pPr>
        <w:shd w:val="clear" w:color="auto" w:fill="FFFFFF"/>
        <w:spacing w:after="225"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Кроме надзорных органов информацию (письменно и устно) о фактах неформальной занятости, выплатах заработной платы по «серым схемам» или выплатах заработной платы ниже уровня действующего минимального размера оплаты труда можно направлять в администрации муниципальных образований Краснодарского края. Во всех 44 муниципальных образованиях Краснодарского края действуют муниципальные межведомственные комиссии (рабочие группы) по вопросам снижения уровня неформальной занятости под председательством глав или заместителей глав администраций муниципальных образований, где рассмотрят поступившую информацию и, при подтверждении фактов нарушения трудового законодательства, направят материалы в Государственную инспекцию труда в Краснодарском крае для организации внеплановой проверки. На всех официальных сайтах администраций муниципальных образований, а также министерства и подведомственных министерству Государственных казенных учреждениях Краснодарского края «Центрах занятости населения» размещены телефоны «горячих линий», по которым можно сообщить о фактах неформальной занятости.</w:t>
      </w:r>
    </w:p>
    <w:p w14:paraId="5191D79E" w14:textId="77777777" w:rsidR="00C97EE3" w:rsidRPr="00C97EE3" w:rsidRDefault="00C97EE3" w:rsidP="00C97EE3">
      <w:pPr>
        <w:shd w:val="clear" w:color="auto" w:fill="FFFFFF"/>
        <w:spacing w:after="0" w:line="330" w:lineRule="atLeast"/>
        <w:textAlignment w:val="baseline"/>
        <w:rPr>
          <w:rFonts w:ascii="inherit" w:eastAsia="Times New Roman" w:hAnsi="inherit" w:cs="Open Sans"/>
          <w:color w:val="222222"/>
          <w:sz w:val="20"/>
          <w:szCs w:val="20"/>
          <w:lang w:eastAsia="ru-RU"/>
        </w:rPr>
      </w:pPr>
      <w:hyperlink r:id="rId16" w:history="1">
        <w:r w:rsidRPr="00C97EE3">
          <w:rPr>
            <w:rFonts w:ascii="inherit" w:eastAsia="Times New Roman" w:hAnsi="inherit" w:cs="Open Sans"/>
            <w:b/>
            <w:bCs/>
            <w:color w:val="409BD4"/>
            <w:sz w:val="20"/>
            <w:szCs w:val="20"/>
            <w:bdr w:val="none" w:sz="0" w:space="0" w:color="auto" w:frame="1"/>
            <w:lang w:eastAsia="ru-RU"/>
          </w:rPr>
          <w:t>Как можно работнику проверить, оформлен ли он на работе в соответствии с действующим трудовым законодательством или нет?</w:t>
        </w:r>
      </w:hyperlink>
    </w:p>
    <w:p w14:paraId="6309BA23" w14:textId="77777777" w:rsidR="00C97EE3" w:rsidRPr="00C97EE3" w:rsidRDefault="00C97EE3" w:rsidP="00C97EE3">
      <w:pPr>
        <w:shd w:val="clear" w:color="auto" w:fill="FFFFFF"/>
        <w:spacing w:after="0"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b/>
          <w:bCs/>
          <w:color w:val="222222"/>
          <w:sz w:val="20"/>
          <w:szCs w:val="20"/>
          <w:bdr w:val="none" w:sz="0" w:space="0" w:color="auto" w:frame="1"/>
          <w:lang w:eastAsia="ru-RU"/>
        </w:rPr>
        <w:t>Ответ:</w:t>
      </w:r>
    </w:p>
    <w:p w14:paraId="0736C695" w14:textId="77777777" w:rsidR="00C97EE3" w:rsidRPr="00C97EE3" w:rsidRDefault="00C97EE3" w:rsidP="00C97EE3">
      <w:pPr>
        <w:shd w:val="clear" w:color="auto" w:fill="FFFFFF"/>
        <w:spacing w:after="150" w:line="330" w:lineRule="atLeast"/>
        <w:textAlignment w:val="baseline"/>
        <w:rPr>
          <w:rFonts w:ascii="inherit" w:eastAsia="Times New Roman" w:hAnsi="inherit" w:cs="Open Sans"/>
          <w:color w:val="222222"/>
          <w:sz w:val="20"/>
          <w:szCs w:val="20"/>
          <w:lang w:eastAsia="ru-RU"/>
        </w:rPr>
      </w:pPr>
      <w:r w:rsidRPr="00C97EE3">
        <w:rPr>
          <w:rFonts w:ascii="inherit" w:eastAsia="Times New Roman" w:hAnsi="inherit" w:cs="Open Sans"/>
          <w:color w:val="222222"/>
          <w:sz w:val="20"/>
          <w:szCs w:val="20"/>
          <w:lang w:eastAsia="ru-RU"/>
        </w:rPr>
        <w:t>Первый признак ненадлежащего оформления трудовых отношений или применения работодателем «серых схем» оплаты труда – это отсутствие или неполное отчисление страховых взносов в Пенсионный фонд Российской Федерации.</w:t>
      </w:r>
      <w:r w:rsidRPr="00C97EE3">
        <w:rPr>
          <w:rFonts w:ascii="inherit" w:eastAsia="Times New Roman" w:hAnsi="inherit" w:cs="Open Sans"/>
          <w:color w:val="222222"/>
          <w:sz w:val="20"/>
          <w:szCs w:val="20"/>
          <w:lang w:eastAsia="ru-RU"/>
        </w:rPr>
        <w:br/>
      </w:r>
      <w:r w:rsidRPr="00C97EE3">
        <w:rPr>
          <w:rFonts w:ascii="inherit" w:eastAsia="Times New Roman" w:hAnsi="inherit" w:cs="Open Sans"/>
          <w:b/>
          <w:bCs/>
          <w:color w:val="222222"/>
          <w:sz w:val="20"/>
          <w:szCs w:val="20"/>
          <w:bdr w:val="none" w:sz="0" w:space="0" w:color="auto" w:frame="1"/>
          <w:lang w:eastAsia="ru-RU"/>
        </w:rPr>
        <w:t>Важно!!! </w:t>
      </w:r>
      <w:r w:rsidRPr="00C97EE3">
        <w:rPr>
          <w:rFonts w:ascii="inherit" w:eastAsia="Times New Roman" w:hAnsi="inherit" w:cs="Open Sans"/>
          <w:color w:val="222222"/>
          <w:sz w:val="20"/>
          <w:szCs w:val="20"/>
          <w:lang w:eastAsia="ru-RU"/>
        </w:rPr>
        <w:t>Необходимо регулярно проверять наличие и соответствие перечисленного размера страховых взносов размеру выплаченной заработной платы через личный кабинет портала Госуслуг.</w:t>
      </w:r>
    </w:p>
    <w:p w14:paraId="2CE5C6AE" w14:textId="77777777" w:rsidR="00E37A08" w:rsidRDefault="00E37A08"/>
    <w:sectPr w:rsidR="00E37A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ans">
    <w:charset w:val="CC"/>
    <w:family w:val="swiss"/>
    <w:pitch w:val="variable"/>
    <w:sig w:usb0="A00002EF" w:usb1="5000204B" w:usb2="00000000" w:usb3="00000000" w:csb0="00000097"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13864"/>
    <w:multiLevelType w:val="multilevel"/>
    <w:tmpl w:val="2B18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D745BB"/>
    <w:multiLevelType w:val="multilevel"/>
    <w:tmpl w:val="BA8A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346AFD"/>
    <w:multiLevelType w:val="multilevel"/>
    <w:tmpl w:val="8F2A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3836411">
    <w:abstractNumId w:val="2"/>
  </w:num>
  <w:num w:numId="2" w16cid:durableId="1006901839">
    <w:abstractNumId w:val="0"/>
  </w:num>
  <w:num w:numId="3" w16cid:durableId="1881553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EE3"/>
    <w:rsid w:val="00C97EE3"/>
    <w:rsid w:val="00E3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F1EA"/>
  <w15:chartTrackingRefBased/>
  <w15:docId w15:val="{6D007606-49DB-4340-BEE9-8F91DB88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504090">
      <w:bodyDiv w:val="1"/>
      <w:marLeft w:val="0"/>
      <w:marRight w:val="0"/>
      <w:marTop w:val="0"/>
      <w:marBottom w:val="0"/>
      <w:divBdr>
        <w:top w:val="none" w:sz="0" w:space="0" w:color="auto"/>
        <w:left w:val="none" w:sz="0" w:space="0" w:color="auto"/>
        <w:bottom w:val="none" w:sz="0" w:space="0" w:color="auto"/>
        <w:right w:val="none" w:sz="0" w:space="0" w:color="auto"/>
      </w:divBdr>
      <w:divsChild>
        <w:div w:id="471023423">
          <w:marLeft w:val="0"/>
          <w:marRight w:val="0"/>
          <w:marTop w:val="0"/>
          <w:marBottom w:val="0"/>
          <w:divBdr>
            <w:top w:val="none" w:sz="0" w:space="0" w:color="auto"/>
            <w:left w:val="none" w:sz="0" w:space="0" w:color="auto"/>
            <w:bottom w:val="none" w:sz="0" w:space="0" w:color="auto"/>
            <w:right w:val="none" w:sz="0" w:space="0" w:color="auto"/>
          </w:divBdr>
        </w:div>
        <w:div w:id="31002037">
          <w:marLeft w:val="0"/>
          <w:marRight w:val="0"/>
          <w:marTop w:val="150"/>
          <w:marBottom w:val="150"/>
          <w:divBdr>
            <w:top w:val="single" w:sz="6" w:space="2" w:color="E4E4E4"/>
            <w:left w:val="none" w:sz="0" w:space="0" w:color="auto"/>
            <w:bottom w:val="single" w:sz="6" w:space="2" w:color="E4E4E4"/>
            <w:right w:val="none" w:sz="0" w:space="0" w:color="auto"/>
          </w:divBdr>
        </w:div>
        <w:div w:id="55635827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bzan.ru/page/%D0%B2%D0%BE%D0%BF%D1%80%D0%BE%D1%81_%D0%BE%D1%82%D0%B2%D0%B5%D1%82_%D0%BF%D0%BE_%D0%BF%D1%80%D0%BE%D0%B1%D0%BB%D0%B5%D0%BC%D0%B5_%D0%BD%D0%B5%D1%84%D0%BE%D1%80%D0%BC%D0%B0%D0%BB%D1%8C%D0%BD%D0%BE%D0%B9_%D0%B7%D0%B0%D0%BD%D1%8F%D1%82%D0%BE%D1%81%D1%82%D0%B8" TargetMode="External"/><Relationship Id="rId13" Type="http://schemas.openxmlformats.org/officeDocument/2006/relationships/hyperlink" Target="https://www.kubzan.ru/page/%D0%B2%D0%BE%D0%BF%D1%80%D0%BE%D1%81_%D0%BE%D1%82%D0%B2%D0%B5%D1%82_%D0%BF%D0%BE_%D0%BF%D1%80%D0%BE%D0%B1%D0%BB%D0%B5%D0%BC%D0%B5_%D0%BD%D0%B5%D1%84%D0%BE%D1%80%D0%BC%D0%B0%D0%BB%D1%8C%D0%BD%D0%BE%D0%B9_%D0%B7%D0%B0%D0%BD%D1%8F%D1%82%D0%BE%D1%81%D1%82%D0%B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ubzan.ru/page/%D0%B2%D0%BE%D0%BF%D1%80%D0%BE%D1%81_%D0%BE%D1%82%D0%B2%D0%B5%D1%82_%D0%BF%D0%BE_%D0%BF%D1%80%D0%BE%D0%B1%D0%BB%D0%B5%D0%BC%D0%B5_%D0%BD%D0%B5%D1%84%D0%BE%D1%80%D0%BC%D0%B0%D0%BB%D1%8C%D0%BD%D0%BE%D0%B9_%D0%B7%D0%B0%D0%BD%D1%8F%D1%82%D0%BE%D1%81%D1%82%D0%B8" TargetMode="External"/><Relationship Id="rId12" Type="http://schemas.openxmlformats.org/officeDocument/2006/relationships/hyperlink" Target="https://www.kubzan.ru/page/%D0%B2%D0%BE%D0%BF%D1%80%D0%BE%D1%81_%D0%BE%D1%82%D0%B2%D0%B5%D1%82_%D0%BF%D0%BE_%D0%BF%D1%80%D0%BE%D0%B1%D0%BB%D0%B5%D0%BC%D0%B5_%D0%BD%D0%B5%D1%84%D0%BE%D1%80%D0%BC%D0%B0%D0%BB%D1%8C%D0%BD%D0%BE%D0%B9_%D0%B7%D0%B0%D0%BD%D1%8F%D1%82%D0%BE%D1%81%D1%82%D0%B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ubzan.ru/page/%D0%B2%D0%BE%D0%BF%D1%80%D0%BE%D1%81_%D0%BE%D1%82%D0%B2%D0%B5%D1%82_%D0%BF%D0%BE_%D0%BF%D1%80%D0%BE%D0%B1%D0%BB%D0%B5%D0%BC%D0%B5_%D0%BD%D0%B5%D1%84%D0%BE%D1%80%D0%BC%D0%B0%D0%BB%D1%8C%D0%BD%D0%BE%D0%B9_%D0%B7%D0%B0%D0%BD%D1%8F%D1%82%D0%BE%D1%81%D1%82%D0%B8" TargetMode="External"/><Relationship Id="rId1" Type="http://schemas.openxmlformats.org/officeDocument/2006/relationships/numbering" Target="numbering.xml"/><Relationship Id="rId6" Type="http://schemas.openxmlformats.org/officeDocument/2006/relationships/hyperlink" Target="https://www.kubzan.ru/page/%D0%B2%D0%BE%D0%BF%D1%80%D0%BE%D1%81_%D0%BE%D1%82%D0%B2%D0%B5%D1%82_%D0%BF%D0%BE_%D0%BF%D1%80%D0%BE%D0%B1%D0%BB%D0%B5%D0%BC%D0%B5_%D0%BD%D0%B5%D1%84%D0%BE%D1%80%D0%BC%D0%B0%D0%BB%D1%8C%D0%BD%D0%BE%D0%B9_%D0%B7%D0%B0%D0%BD%D1%8F%D1%82%D0%BE%D1%81%D1%82%D0%B8" TargetMode="External"/><Relationship Id="rId11" Type="http://schemas.openxmlformats.org/officeDocument/2006/relationships/hyperlink" Target="https://www.kubzan.ru/page/%D0%B2%D0%BE%D0%BF%D1%80%D0%BE%D1%81_%D0%BE%D1%82%D0%B2%D0%B5%D1%82_%D0%BF%D0%BE_%D0%BF%D1%80%D0%BE%D0%B1%D0%BB%D0%B5%D0%BC%D0%B5_%D0%BD%D0%B5%D1%84%D0%BE%D1%80%D0%BC%D0%B0%D0%BB%D1%8C%D0%BD%D0%BE%D0%B9_%D0%B7%D0%B0%D0%BD%D1%8F%D1%82%D0%BE%D1%81%D1%82%D0%B8" TargetMode="External"/><Relationship Id="rId5" Type="http://schemas.openxmlformats.org/officeDocument/2006/relationships/hyperlink" Target="https://www.kubzan.ru/page/%D0%B2%D0%BE%D0%BF%D1%80%D0%BE%D1%81_%D0%BE%D1%82%D0%B2%D0%B5%D1%82_%D0%BF%D0%BE_%D0%BF%D1%80%D0%BE%D0%B1%D0%BB%D0%B5%D0%BC%D0%B5_%D0%BD%D0%B5%D1%84%D0%BE%D1%80%D0%BC%D0%B0%D0%BB%D1%8C%D0%BD%D0%BE%D0%B9_%D0%B7%D0%B0%D0%BD%D1%8F%D1%82%D0%BE%D1%81%D1%82%D0%B8" TargetMode="External"/><Relationship Id="rId15" Type="http://schemas.openxmlformats.org/officeDocument/2006/relationships/hyperlink" Target="https://www.kubzan.ru/page/%D0%B2%D0%BE%D0%BF%D1%80%D0%BE%D1%81_%D0%BE%D1%82%D0%B2%D0%B5%D1%82_%D0%BF%D0%BE_%D0%BF%D1%80%D0%BE%D0%B1%D0%BB%D0%B5%D0%BC%D0%B5_%D0%BD%D0%B5%D1%84%D0%BE%D1%80%D0%BC%D0%B0%D0%BB%D1%8C%D0%BD%D0%BE%D0%B9_%D0%B7%D0%B0%D0%BD%D1%8F%D1%82%D0%BE%D1%81%D1%82%D0%B8" TargetMode="External"/><Relationship Id="rId10" Type="http://schemas.openxmlformats.org/officeDocument/2006/relationships/hyperlink" Target="https://www.kubzan.ru/page/%D0%B2%D0%BE%D0%BF%D1%80%D0%BE%D1%81_%D0%BE%D1%82%D0%B2%D0%B5%D1%82_%D0%BF%D0%BE_%D0%BF%D1%80%D0%BE%D0%B1%D0%BB%D0%B5%D0%BC%D0%B5_%D0%BD%D0%B5%D1%84%D0%BE%D1%80%D0%BC%D0%B0%D0%BB%D1%8C%D0%BD%D0%BE%D0%B9_%D0%B7%D0%B0%D0%BD%D1%8F%D1%82%D0%BE%D1%81%D1%82%D0%B8" TargetMode="External"/><Relationship Id="rId4" Type="http://schemas.openxmlformats.org/officeDocument/2006/relationships/webSettings" Target="webSettings.xml"/><Relationship Id="rId9" Type="http://schemas.openxmlformats.org/officeDocument/2006/relationships/hyperlink" Target="https://www.kubzan.ru/page/%D0%B2%D0%BE%D0%BF%D1%80%D0%BE%D1%81_%D0%BE%D1%82%D0%B2%D0%B5%D1%82_%D0%BF%D0%BE_%D0%BF%D1%80%D0%BE%D0%B1%D0%BB%D0%B5%D0%BC%D0%B5_%D0%BD%D0%B5%D1%84%D0%BE%D1%80%D0%BC%D0%B0%D0%BB%D1%8C%D0%BD%D0%BE%D0%B9_%D0%B7%D0%B0%D0%BD%D1%8F%D1%82%D0%BE%D1%81%D1%82%D0%B8" TargetMode="External"/><Relationship Id="rId14" Type="http://schemas.openxmlformats.org/officeDocument/2006/relationships/hyperlink" Target="https://www.kubzan.ru/page/%D0%B2%D0%BE%D0%BF%D1%80%D0%BE%D1%81_%D0%BE%D1%82%D0%B2%D0%B5%D1%82_%D0%BF%D0%BE_%D0%BF%D1%80%D0%BE%D0%B1%D0%BB%D0%B5%D0%BC%D0%B5_%D0%BD%D0%B5%D1%84%D0%BE%D1%80%D0%BC%D0%B0%D0%BB%D1%8C%D0%BD%D0%BE%D0%B9_%D0%B7%D0%B0%D0%BD%D1%8F%D1%82%D0%BE%D1%81%D1%82%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3917</Words>
  <Characters>22332</Characters>
  <Application>Microsoft Office Word</Application>
  <DocSecurity>0</DocSecurity>
  <Lines>186</Lines>
  <Paragraphs>52</Paragraphs>
  <ScaleCrop>false</ScaleCrop>
  <Company/>
  <LinksUpToDate>false</LinksUpToDate>
  <CharactersWithSpaces>26197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Трофимова Татьяна Ивановна</dc:creator>
  <cp:keywords/>
  <dc:description/>
  <cp:lastModifiedBy>Трофимова Татьяна Ивановна</cp:lastModifiedBy>
  <cp:revision>1</cp:revision>
  <dcterms:created xsi:type="dcterms:W3CDTF">2023-03-30T05:10:00Z</dcterms:created>
  <dcterms:modified xsi:type="dcterms:W3CDTF">2023-03-30T05:11:00Z</dcterms:modified>
</cp:coreProperties>
</file>