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93" w:rsidRDefault="00662593" w:rsidP="00CF0459">
      <w:bookmarkStart w:id="0" w:name="_Hlk70585621"/>
      <w:bookmarkStart w:id="1" w:name="_Hlk69464847"/>
      <w:bookmarkStart w:id="2" w:name="_Hlk4586008"/>
      <w:r w:rsidRPr="006E4319">
        <w:rPr>
          <w:noProof/>
          <w:sz w:val="28"/>
          <w:szCs w:val="28"/>
          <w:lang w:eastAsia="ru-RU"/>
        </w:rPr>
        <w:pict>
          <v:shape id="Рисунок 1" o:spid="_x0000_i1026" type="#_x0000_t75" style="width:510pt;height:53.25pt;visibility:visible">
            <v:imagedata r:id="rId5" o:title="" cropbottom="28467f"/>
          </v:shape>
        </w:pict>
      </w:r>
    </w:p>
    <w:p w:rsidR="00662593" w:rsidRPr="00C45535" w:rsidRDefault="00662593" w:rsidP="008C30A1">
      <w:pPr>
        <w:ind w:left="-426" w:right="-144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ФОНД РАЗВИТИЯ ПРЕДПРИНИМАТЕЛЬСТВА ЧЕЛЯБИНСКОЙ ОБЛАСТИ - </w:t>
      </w:r>
    </w:p>
    <w:p w:rsidR="00662593" w:rsidRPr="00C45535" w:rsidRDefault="00662593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ТЕРРИТОРИЯ БИЗНЕСА</w:t>
      </w:r>
    </w:p>
    <w:p w:rsidR="00662593" w:rsidRPr="00C45535" w:rsidRDefault="00662593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distance-top:-3e-5mm;mso-wrap-distance-bottom:-3e-5mm" from="-10.75pt,6.25pt" to="5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" strokecolor="#333f50" strokeweight=".5pt">
            <v:stroke joinstyle="miter"/>
            <o:lock v:ext="edit" shapetype="f"/>
          </v:line>
        </w:pict>
      </w:r>
    </w:p>
    <w:p w:rsidR="00662593" w:rsidRPr="00C45535" w:rsidRDefault="00662593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45</w:t>
      </w:r>
      <w:r w:rsidRPr="00201529">
        <w:rPr>
          <w:rFonts w:ascii="Arial" w:hAnsi="Arial" w:cs="Arial"/>
          <w:color w:val="323E4F"/>
          <w:spacing w:val="24"/>
          <w:sz w:val="21"/>
          <w:szCs w:val="21"/>
        </w:rPr>
        <w:t>6870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Россия, г. </w:t>
      </w:r>
      <w:r>
        <w:rPr>
          <w:rFonts w:ascii="Arial" w:hAnsi="Arial" w:cs="Arial"/>
          <w:color w:val="323E4F"/>
          <w:spacing w:val="24"/>
          <w:sz w:val="21"/>
          <w:szCs w:val="21"/>
        </w:rPr>
        <w:t>Кыштым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ул. </w:t>
      </w:r>
      <w:r>
        <w:rPr>
          <w:rFonts w:ascii="Arial" w:hAnsi="Arial" w:cs="Arial"/>
          <w:color w:val="323E4F"/>
          <w:spacing w:val="24"/>
          <w:sz w:val="21"/>
          <w:szCs w:val="21"/>
        </w:rPr>
        <w:t>Калинина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, д.</w:t>
      </w:r>
      <w:r>
        <w:rPr>
          <w:rFonts w:ascii="Arial" w:hAnsi="Arial" w:cs="Arial"/>
          <w:color w:val="323E4F"/>
          <w:spacing w:val="24"/>
          <w:sz w:val="21"/>
          <w:szCs w:val="21"/>
        </w:rPr>
        <w:t>201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этаж 3 </w:t>
      </w:r>
    </w:p>
    <w:p w:rsidR="00662593" w:rsidRPr="00C45535" w:rsidRDefault="00662593" w:rsidP="008C30A1">
      <w:pPr>
        <w:ind w:left="-426" w:firstLine="426"/>
        <w:jc w:val="center"/>
        <w:rPr>
          <w:rFonts w:ascii="Arial" w:hAnsi="Arial" w:cs="Arial"/>
          <w:color w:val="323E4F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телефон: 8-800-350-24-74, сайт: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www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fond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74.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ru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e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-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mail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: </w:t>
      </w:r>
      <w:hyperlink r:id="rId6" w:history="1"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info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</w:rPr>
          <w:t>@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fond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</w:rPr>
          <w:t>74.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ru</w:t>
        </w:r>
      </w:hyperlink>
      <w:r w:rsidRPr="00C45535">
        <w:rPr>
          <w:rFonts w:ascii="Arial" w:hAnsi="Arial" w:cs="Arial"/>
          <w:color w:val="323E4F"/>
          <w:sz w:val="21"/>
          <w:szCs w:val="21"/>
        </w:rPr>
        <w:t xml:space="preserve">  </w:t>
      </w:r>
    </w:p>
    <w:bookmarkEnd w:id="0"/>
    <w:p w:rsidR="00662593" w:rsidRPr="000B3F59" w:rsidRDefault="00662593" w:rsidP="00B47256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bookmarkEnd w:id="1"/>
    <w:p w:rsidR="00662593" w:rsidRPr="000B3F59" w:rsidRDefault="00662593" w:rsidP="000B73BD">
      <w:pPr>
        <w:ind w:firstLine="708"/>
        <w:jc w:val="both"/>
        <w:rPr>
          <w:rFonts w:ascii="Arial" w:hAnsi="Arial" w:cs="Arial"/>
          <w:sz w:val="22"/>
          <w:szCs w:val="22"/>
          <w:lang w:eastAsia="ru-RU"/>
        </w:rPr>
      </w:pPr>
      <w:r w:rsidRPr="000B3F59">
        <w:rPr>
          <w:rFonts w:ascii="Arial" w:hAnsi="Arial" w:cs="Arial"/>
          <w:sz w:val="22"/>
          <w:szCs w:val="22"/>
          <w:lang w:eastAsia="ru-RU"/>
        </w:rPr>
        <w:t>В рамках национального проекта «малое и среднее предпринимательство и поддержка предпринимательской инициативы» Фонд развития предпринимательства Челябинской области приглашает Вас на ряд бесплатных мероприятий, направленных на поддержку и развитие Вашего бизнеса.</w:t>
      </w:r>
    </w:p>
    <w:p w:rsidR="00662593" w:rsidRPr="000B3F59" w:rsidRDefault="00662593" w:rsidP="000B73BD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662593" w:rsidRPr="000B3F59" w:rsidRDefault="00662593" w:rsidP="000B73BD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B3F5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Мероприятие будет полезно действующим и начинающим предпринимателям, руководителям и самозанятым, которые заинтересованы в увеличении продаж.</w:t>
      </w:r>
    </w:p>
    <w:p w:rsidR="00662593" w:rsidRPr="000B3F59" w:rsidRDefault="00662593" w:rsidP="000B73BD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2593" w:rsidRPr="000B3F59" w:rsidRDefault="00662593" w:rsidP="000B73BD">
      <w:pPr>
        <w:ind w:firstLine="708"/>
        <w:jc w:val="both"/>
        <w:rPr>
          <w:rFonts w:ascii="Arial" w:hAnsi="Arial" w:cs="Arial"/>
          <w:b/>
          <w:bCs/>
        </w:rPr>
      </w:pPr>
    </w:p>
    <w:p w:rsidR="00662593" w:rsidRPr="000B3F59" w:rsidRDefault="00662593" w:rsidP="00BB0A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3F59">
        <w:rPr>
          <w:rFonts w:ascii="Arial" w:hAnsi="Arial" w:cs="Arial"/>
          <w:b/>
          <w:bCs/>
          <w:sz w:val="22"/>
          <w:szCs w:val="22"/>
        </w:rPr>
        <w:t>8 июня 11:00</w:t>
      </w:r>
    </w:p>
    <w:p w:rsidR="00662593" w:rsidRPr="000B3F59" w:rsidRDefault="00662593" w:rsidP="00BB0A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3F59">
        <w:rPr>
          <w:rFonts w:ascii="Arial" w:hAnsi="Arial" w:cs="Arial"/>
          <w:b/>
          <w:bCs/>
          <w:sz w:val="22"/>
          <w:szCs w:val="22"/>
        </w:rPr>
        <w:t>Оффлайн – семинар: «Тренды продаж 2021»</w:t>
      </w:r>
    </w:p>
    <w:p w:rsidR="00662593" w:rsidRPr="000B3F59" w:rsidRDefault="00662593" w:rsidP="00543917">
      <w:pPr>
        <w:rPr>
          <w:rFonts w:ascii="Arial" w:hAnsi="Arial" w:cs="Arial"/>
          <w:b/>
          <w:bCs/>
          <w:sz w:val="22"/>
          <w:szCs w:val="22"/>
        </w:rPr>
      </w:pPr>
    </w:p>
    <w:p w:rsidR="00662593" w:rsidRPr="000B3F59" w:rsidRDefault="00662593" w:rsidP="0054391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B3F59">
        <w:rPr>
          <w:rFonts w:ascii="Arial" w:hAnsi="Arial" w:cs="Arial"/>
          <w:b/>
          <w:bCs/>
          <w:color w:val="000000"/>
          <w:sz w:val="22"/>
          <w:szCs w:val="22"/>
        </w:rPr>
        <w:t>В программе:</w:t>
      </w:r>
    </w:p>
    <w:p w:rsidR="00662593" w:rsidRPr="000B3F59" w:rsidRDefault="00662593" w:rsidP="0054391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2593" w:rsidRPr="000B3F59" w:rsidRDefault="00662593" w:rsidP="0061612D">
      <w:pPr>
        <w:rPr>
          <w:rFonts w:ascii="Arial" w:hAnsi="Arial" w:cs="Arial"/>
          <w:color w:val="000000"/>
          <w:sz w:val="22"/>
          <w:szCs w:val="22"/>
        </w:rPr>
      </w:pPr>
      <w:r w:rsidRPr="000B3F59">
        <w:rPr>
          <w:rFonts w:ascii="Arial" w:hAnsi="Arial" w:cs="Arial"/>
          <w:color w:val="000000"/>
          <w:sz w:val="22"/>
          <w:szCs w:val="22"/>
        </w:rPr>
        <w:t>— Как изменилось поведение клиентов сегодня?</w:t>
      </w:r>
    </w:p>
    <w:p w:rsidR="00662593" w:rsidRPr="000B3F59" w:rsidRDefault="00662593" w:rsidP="0061612D">
      <w:pPr>
        <w:rPr>
          <w:rFonts w:ascii="Arial" w:hAnsi="Arial" w:cs="Arial"/>
          <w:color w:val="000000"/>
          <w:sz w:val="22"/>
          <w:szCs w:val="22"/>
        </w:rPr>
      </w:pPr>
      <w:r w:rsidRPr="000B3F59">
        <w:rPr>
          <w:rFonts w:ascii="Arial" w:hAnsi="Arial" w:cs="Arial"/>
          <w:color w:val="000000"/>
          <w:sz w:val="22"/>
          <w:szCs w:val="22"/>
        </w:rPr>
        <w:t>— Как карантин и кризис 2020 года повлиял на покупательскую способность?</w:t>
      </w:r>
    </w:p>
    <w:p w:rsidR="00662593" w:rsidRPr="000B3F59" w:rsidRDefault="00662593" w:rsidP="00137782">
      <w:p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B3F59">
        <w:rPr>
          <w:rFonts w:ascii="Arial" w:hAnsi="Arial" w:cs="Arial"/>
          <w:color w:val="000000"/>
          <w:sz w:val="22"/>
          <w:szCs w:val="22"/>
        </w:rPr>
        <w:t>— Как решить системное противоречие – клиенты хотят экономить, а предприниматели ждут роста прибыли?</w:t>
      </w:r>
    </w:p>
    <w:p w:rsidR="00662593" w:rsidRPr="000B3F59" w:rsidRDefault="00662593" w:rsidP="0061612D">
      <w:pPr>
        <w:rPr>
          <w:rFonts w:ascii="Arial" w:hAnsi="Arial" w:cs="Arial"/>
          <w:color w:val="000000"/>
          <w:sz w:val="22"/>
          <w:szCs w:val="22"/>
        </w:rPr>
      </w:pPr>
      <w:r w:rsidRPr="000B3F59">
        <w:rPr>
          <w:rFonts w:ascii="Arial" w:hAnsi="Arial" w:cs="Arial"/>
          <w:color w:val="000000"/>
          <w:sz w:val="22"/>
          <w:szCs w:val="22"/>
        </w:rPr>
        <w:t>— Как привлекать больше клиентов, не теряя в прибыли?</w:t>
      </w:r>
    </w:p>
    <w:p w:rsidR="00662593" w:rsidRPr="000B3F59" w:rsidRDefault="00662593" w:rsidP="00137782">
      <w:pPr>
        <w:rPr>
          <w:rFonts w:ascii="Arial" w:hAnsi="Arial" w:cs="Arial"/>
          <w:color w:val="000000"/>
          <w:sz w:val="22"/>
          <w:szCs w:val="22"/>
        </w:rPr>
      </w:pPr>
      <w:r w:rsidRPr="000B3F59">
        <w:rPr>
          <w:rFonts w:ascii="Arial" w:hAnsi="Arial" w:cs="Arial"/>
          <w:color w:val="000000"/>
          <w:sz w:val="22"/>
          <w:szCs w:val="22"/>
        </w:rPr>
        <w:t>— Какие тренды продаж актуальны в 2021 году?</w:t>
      </w:r>
    </w:p>
    <w:p w:rsidR="00662593" w:rsidRPr="000B3F59" w:rsidRDefault="00662593" w:rsidP="00137782">
      <w:pPr>
        <w:rPr>
          <w:rFonts w:ascii="Arial" w:hAnsi="Arial" w:cs="Arial"/>
          <w:color w:val="000000"/>
          <w:sz w:val="22"/>
          <w:szCs w:val="22"/>
        </w:rPr>
      </w:pPr>
    </w:p>
    <w:p w:rsidR="00662593" w:rsidRPr="000B3F59" w:rsidRDefault="00662593" w:rsidP="00543917">
      <w:pPr>
        <w:rPr>
          <w:rFonts w:ascii="Arial" w:hAnsi="Arial" w:cs="Arial"/>
          <w:color w:val="000000"/>
          <w:sz w:val="22"/>
          <w:szCs w:val="22"/>
        </w:rPr>
      </w:pPr>
      <w:r w:rsidRPr="000B3F59">
        <w:rPr>
          <w:rFonts w:ascii="Arial" w:hAnsi="Arial" w:cs="Arial"/>
          <w:b/>
          <w:bCs/>
          <w:color w:val="000000"/>
          <w:sz w:val="22"/>
          <w:szCs w:val="22"/>
        </w:rPr>
        <w:t>Спикеры</w:t>
      </w:r>
      <w:r w:rsidRPr="000B3F59">
        <w:rPr>
          <w:rFonts w:ascii="Arial" w:hAnsi="Arial" w:cs="Arial"/>
          <w:color w:val="000000"/>
          <w:sz w:val="22"/>
          <w:szCs w:val="22"/>
        </w:rPr>
        <w:t xml:space="preserve">: Инна Попова-Левина - </w:t>
      </w:r>
      <w:r w:rsidRPr="000B3F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эксперт чемпионских продаж и малобюджетного продвижения бизнеса, основатель консалтинговой компании «Академия Продаж «Диалог». </w:t>
      </w:r>
    </w:p>
    <w:p w:rsidR="00662593" w:rsidRPr="000B3F59" w:rsidRDefault="00662593" w:rsidP="0054391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2593" w:rsidRPr="000B3F59" w:rsidRDefault="00662593" w:rsidP="00543917">
      <w:pPr>
        <w:rPr>
          <w:rFonts w:ascii="Arial" w:hAnsi="Arial" w:cs="Arial"/>
          <w:b/>
          <w:bCs/>
          <w:sz w:val="22"/>
          <w:szCs w:val="22"/>
        </w:rPr>
      </w:pPr>
      <w:r w:rsidRPr="000B3F59">
        <w:rPr>
          <w:rFonts w:ascii="Arial" w:hAnsi="Arial" w:cs="Arial"/>
          <w:b/>
          <w:bCs/>
          <w:sz w:val="22"/>
          <w:szCs w:val="22"/>
        </w:rPr>
        <w:t xml:space="preserve">Место проведения: </w:t>
      </w:r>
      <w:r w:rsidRPr="000B3F59">
        <w:rPr>
          <w:rFonts w:ascii="Arial" w:hAnsi="Arial" w:cs="Arial"/>
          <w:sz w:val="22"/>
          <w:szCs w:val="22"/>
        </w:rPr>
        <w:t>г. Кыштым, ул. Калинина, д.201, этаж 3.</w:t>
      </w:r>
    </w:p>
    <w:p w:rsidR="00662593" w:rsidRPr="000B3F59" w:rsidRDefault="00662593" w:rsidP="00543917">
      <w:pPr>
        <w:rPr>
          <w:rFonts w:ascii="Arial" w:hAnsi="Arial" w:cs="Arial"/>
          <w:color w:val="000000"/>
          <w:sz w:val="23"/>
          <w:szCs w:val="23"/>
          <w:shd w:val="clear" w:color="auto" w:fill="F5F6FA"/>
        </w:rPr>
      </w:pPr>
    </w:p>
    <w:p w:rsidR="00662593" w:rsidRPr="000B3F59" w:rsidRDefault="00662593" w:rsidP="00543917">
      <w:pPr>
        <w:rPr>
          <w:rFonts w:ascii="Arial" w:hAnsi="Arial" w:cs="Arial"/>
          <w:sz w:val="22"/>
          <w:szCs w:val="22"/>
        </w:rPr>
      </w:pPr>
    </w:p>
    <w:p w:rsidR="00662593" w:rsidRPr="000B3F59" w:rsidRDefault="00662593" w:rsidP="00D70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3F59">
        <w:rPr>
          <w:rFonts w:ascii="Arial" w:hAnsi="Arial" w:cs="Arial"/>
          <w:b/>
          <w:bCs/>
          <w:sz w:val="22"/>
          <w:szCs w:val="22"/>
        </w:rPr>
        <w:t xml:space="preserve">Участие бесплатное! Необходима предварительная регистрация через сайт фонда </w:t>
      </w:r>
      <w:hyperlink r:id="rId7" w:history="1">
        <w:r w:rsidRPr="000B3F59">
          <w:rPr>
            <w:rStyle w:val="Hyperlink"/>
            <w:rFonts w:ascii="Arial" w:hAnsi="Arial" w:cs="Arial"/>
            <w:b/>
            <w:bCs/>
            <w:sz w:val="22"/>
            <w:szCs w:val="22"/>
          </w:rPr>
          <w:t>МОЙБИЗНЕС74.РФ</w:t>
        </w:r>
      </w:hyperlink>
    </w:p>
    <w:p w:rsidR="00662593" w:rsidRPr="000B3F59" w:rsidRDefault="00662593" w:rsidP="00D707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2593" w:rsidRPr="000B3F59" w:rsidRDefault="00662593" w:rsidP="00D70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3F59">
        <w:rPr>
          <w:rFonts w:ascii="Arial" w:hAnsi="Arial" w:cs="Arial"/>
          <w:b/>
          <w:bCs/>
          <w:sz w:val="22"/>
          <w:szCs w:val="22"/>
        </w:rPr>
        <w:t>Узнать подробную информацию и задать интересующие вопросы можно в любой удобной для Вас форме:</w:t>
      </w:r>
    </w:p>
    <w:p w:rsidR="00662593" w:rsidRPr="000B3F59" w:rsidRDefault="00662593" w:rsidP="00C45535">
      <w:pPr>
        <w:shd w:val="clear" w:color="auto" w:fill="FFFFFF"/>
        <w:spacing w:before="240"/>
        <w:ind w:firstLine="708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2593" w:rsidRPr="000B3F59" w:rsidRDefault="00662593" w:rsidP="00B4725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3F5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Контакты: 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 xml:space="preserve">Дворецких Татьяна Николаевна, 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tn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dvoretskih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@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fond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74.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ru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</w:p>
    <w:p w:rsidR="00662593" w:rsidRPr="000B3F59" w:rsidRDefault="00662593" w:rsidP="00B4725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 xml:space="preserve">8 (35151) 2-06-00, 8(919)122-70-55 </w:t>
      </w:r>
    </w:p>
    <w:p w:rsidR="00662593" w:rsidRPr="000B3F59" w:rsidRDefault="00662593" w:rsidP="0075733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3F5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Контакты: 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 xml:space="preserve">Першко Мария Викторовна, 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mv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pershko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@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fond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74.</w:t>
      </w:r>
      <w:r w:rsidRPr="000B3F59">
        <w:rPr>
          <w:rFonts w:ascii="Arial" w:hAnsi="Arial" w:cs="Arial"/>
          <w:color w:val="000000"/>
          <w:sz w:val="20"/>
          <w:szCs w:val="20"/>
          <w:lang w:val="en-US" w:eastAsia="ru-RU"/>
        </w:rPr>
        <w:t>ru</w:t>
      </w: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</w:p>
    <w:p w:rsidR="00662593" w:rsidRPr="000B3F59" w:rsidRDefault="00662593" w:rsidP="00B4725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3F59">
        <w:rPr>
          <w:rFonts w:ascii="Arial" w:hAnsi="Arial" w:cs="Arial"/>
          <w:color w:val="000000"/>
          <w:sz w:val="20"/>
          <w:szCs w:val="20"/>
          <w:lang w:eastAsia="ru-RU"/>
        </w:rPr>
        <w:t>8 (35151) 2-06-00, 8(982)347-93-67</w:t>
      </w:r>
    </w:p>
    <w:p w:rsidR="00662593" w:rsidRPr="000B3F59" w:rsidRDefault="00662593" w:rsidP="00B4725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B3F5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Кыштым, ул. Калинина, 201 (здание Челиндбанка), 3 этаж</w:t>
      </w:r>
    </w:p>
    <w:bookmarkEnd w:id="2"/>
    <w:p w:rsidR="00662593" w:rsidRPr="000B3F59" w:rsidRDefault="00662593" w:rsidP="002B07E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662593" w:rsidRPr="000B3F59" w:rsidSect="00C4553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4DD"/>
    <w:multiLevelType w:val="multilevel"/>
    <w:tmpl w:val="80DAC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5663"/>
    <w:multiLevelType w:val="multilevel"/>
    <w:tmpl w:val="DBA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3BAA"/>
    <w:multiLevelType w:val="hybridMultilevel"/>
    <w:tmpl w:val="3B545542"/>
    <w:lvl w:ilvl="0" w:tplc="878ED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0D75"/>
    <w:multiLevelType w:val="hybridMultilevel"/>
    <w:tmpl w:val="1666954C"/>
    <w:lvl w:ilvl="0" w:tplc="135CFD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B0"/>
    <w:rsid w:val="00006123"/>
    <w:rsid w:val="00021D18"/>
    <w:rsid w:val="00022320"/>
    <w:rsid w:val="00036037"/>
    <w:rsid w:val="000450CC"/>
    <w:rsid w:val="00074946"/>
    <w:rsid w:val="000B3F59"/>
    <w:rsid w:val="000B73BD"/>
    <w:rsid w:val="000C53D4"/>
    <w:rsid w:val="00125837"/>
    <w:rsid w:val="00137782"/>
    <w:rsid w:val="00144590"/>
    <w:rsid w:val="00167EB7"/>
    <w:rsid w:val="001959E5"/>
    <w:rsid w:val="001F0A59"/>
    <w:rsid w:val="001F2B82"/>
    <w:rsid w:val="00201529"/>
    <w:rsid w:val="00221EA3"/>
    <w:rsid w:val="002327FD"/>
    <w:rsid w:val="0024690F"/>
    <w:rsid w:val="0026619D"/>
    <w:rsid w:val="00292892"/>
    <w:rsid w:val="002B07EF"/>
    <w:rsid w:val="0031455C"/>
    <w:rsid w:val="003427F2"/>
    <w:rsid w:val="00352DA4"/>
    <w:rsid w:val="0036760F"/>
    <w:rsid w:val="0037625C"/>
    <w:rsid w:val="003A69FC"/>
    <w:rsid w:val="003B2F21"/>
    <w:rsid w:val="004343E4"/>
    <w:rsid w:val="00452E30"/>
    <w:rsid w:val="00477008"/>
    <w:rsid w:val="004F44F3"/>
    <w:rsid w:val="00543917"/>
    <w:rsid w:val="005A0CE2"/>
    <w:rsid w:val="005D62F0"/>
    <w:rsid w:val="00601C92"/>
    <w:rsid w:val="0061612D"/>
    <w:rsid w:val="006469EE"/>
    <w:rsid w:val="0066029F"/>
    <w:rsid w:val="00662593"/>
    <w:rsid w:val="00665389"/>
    <w:rsid w:val="006A510A"/>
    <w:rsid w:val="006E4319"/>
    <w:rsid w:val="00720900"/>
    <w:rsid w:val="00757333"/>
    <w:rsid w:val="007C0B3F"/>
    <w:rsid w:val="008300CA"/>
    <w:rsid w:val="008C30A1"/>
    <w:rsid w:val="008C3BF4"/>
    <w:rsid w:val="009226C1"/>
    <w:rsid w:val="00930D6A"/>
    <w:rsid w:val="00960BB0"/>
    <w:rsid w:val="00964C3A"/>
    <w:rsid w:val="0097345D"/>
    <w:rsid w:val="00980635"/>
    <w:rsid w:val="00A37301"/>
    <w:rsid w:val="00A41ACA"/>
    <w:rsid w:val="00A81963"/>
    <w:rsid w:val="00AB1058"/>
    <w:rsid w:val="00AB3459"/>
    <w:rsid w:val="00AC00CB"/>
    <w:rsid w:val="00B10F30"/>
    <w:rsid w:val="00B20426"/>
    <w:rsid w:val="00B371BF"/>
    <w:rsid w:val="00B47256"/>
    <w:rsid w:val="00B86543"/>
    <w:rsid w:val="00B917BC"/>
    <w:rsid w:val="00B92D5C"/>
    <w:rsid w:val="00B94034"/>
    <w:rsid w:val="00BB0A7F"/>
    <w:rsid w:val="00BC4B8F"/>
    <w:rsid w:val="00BD0DC6"/>
    <w:rsid w:val="00BE471A"/>
    <w:rsid w:val="00BE7332"/>
    <w:rsid w:val="00C35F07"/>
    <w:rsid w:val="00C45535"/>
    <w:rsid w:val="00C46C03"/>
    <w:rsid w:val="00C633B0"/>
    <w:rsid w:val="00CA17FC"/>
    <w:rsid w:val="00CD6A61"/>
    <w:rsid w:val="00CF0459"/>
    <w:rsid w:val="00D22D09"/>
    <w:rsid w:val="00D25138"/>
    <w:rsid w:val="00D70717"/>
    <w:rsid w:val="00E11045"/>
    <w:rsid w:val="00E333F0"/>
    <w:rsid w:val="00E525EC"/>
    <w:rsid w:val="00E70533"/>
    <w:rsid w:val="00E74224"/>
    <w:rsid w:val="00E8366A"/>
    <w:rsid w:val="00E842E2"/>
    <w:rsid w:val="00ED3FBC"/>
    <w:rsid w:val="00EF1F57"/>
    <w:rsid w:val="00F010B5"/>
    <w:rsid w:val="00F03C01"/>
    <w:rsid w:val="00F11557"/>
    <w:rsid w:val="00F33DA3"/>
    <w:rsid w:val="00F85E77"/>
    <w:rsid w:val="00F96C52"/>
    <w:rsid w:val="00FB5EB6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3B0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03603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6037"/>
    <w:rPr>
      <w:b/>
      <w:sz w:val="27"/>
    </w:rPr>
  </w:style>
  <w:style w:type="character" w:styleId="Hyperlink">
    <w:name w:val="Hyperlink"/>
    <w:basedOn w:val="DefaultParagraphFont"/>
    <w:uiPriority w:val="99"/>
    <w:rsid w:val="00EF1F57"/>
    <w:rPr>
      <w:rFonts w:cs="Times New Roman"/>
      <w:color w:val="0000FF"/>
      <w:u w:val="single"/>
    </w:rPr>
  </w:style>
  <w:style w:type="paragraph" w:customStyle="1" w:styleId="a">
    <w:name w:val="Адрес получателя"/>
    <w:basedOn w:val="Normal"/>
    <w:uiPriority w:val="99"/>
    <w:rsid w:val="008C30A1"/>
    <w:pPr>
      <w:suppressAutoHyphens w:val="0"/>
      <w:spacing w:after="480" w:line="288" w:lineRule="auto"/>
      <w:contextualSpacing/>
    </w:pPr>
    <w:rPr>
      <w:rFonts w:ascii="Book Antiqua" w:hAnsi="Book Antiqua"/>
      <w:color w:val="595959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hAnsi="Book Antiqua"/>
      <w:color w:val="595959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343E4"/>
    <w:rPr>
      <w:rFonts w:cs="Times New Roman"/>
      <w:b/>
    </w:rPr>
  </w:style>
  <w:style w:type="table" w:styleId="TableGrid">
    <w:name w:val="Table Grid"/>
    <w:basedOn w:val="TableNormal"/>
    <w:uiPriority w:val="99"/>
    <w:rsid w:val="00021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73B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D7071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D7071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74.&#1088;&#1092;/kalendar-meropriyatiy/513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74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263</Words>
  <Characters>1505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 Кочеткова</dc:creator>
  <cp:keywords/>
  <dc:description/>
  <cp:lastModifiedBy>trofimova</cp:lastModifiedBy>
  <cp:revision>2</cp:revision>
  <cp:lastPrinted>2020-03-04T09:48:00Z</cp:lastPrinted>
  <dcterms:created xsi:type="dcterms:W3CDTF">2021-06-03T10:09:00Z</dcterms:created>
  <dcterms:modified xsi:type="dcterms:W3CDTF">2021-06-03T10:09:00Z</dcterms:modified>
</cp:coreProperties>
</file>